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1B" w:rsidRDefault="0044641B">
      <w:pPr>
        <w:rPr>
          <w:lang w:val="en-GB"/>
        </w:rPr>
      </w:pPr>
    </w:p>
    <w:p w:rsidR="00287737" w:rsidRPr="0044641B" w:rsidRDefault="005E6598" w:rsidP="0044641B">
      <w:pPr>
        <w:spacing w:after="0"/>
        <w:rPr>
          <w:b/>
          <w:sz w:val="28"/>
          <w:szCs w:val="28"/>
          <w:lang w:val="en-GB"/>
        </w:rPr>
      </w:pPr>
      <w:r w:rsidRPr="0044641B">
        <w:rPr>
          <w:b/>
          <w:sz w:val="28"/>
          <w:szCs w:val="28"/>
          <w:lang w:val="en-GB"/>
        </w:rPr>
        <w:t>Grun</w:t>
      </w:r>
      <w:r w:rsidR="0044641B" w:rsidRPr="0044641B">
        <w:rPr>
          <w:b/>
          <w:sz w:val="28"/>
          <w:szCs w:val="28"/>
          <w:lang w:val="en-GB"/>
        </w:rPr>
        <w:t>d</w:t>
      </w:r>
      <w:r w:rsidRPr="0044641B">
        <w:rPr>
          <w:b/>
          <w:sz w:val="28"/>
          <w:szCs w:val="28"/>
          <w:lang w:val="en-GB"/>
        </w:rPr>
        <w:t>tvig Learning Partnership 2012-2014</w:t>
      </w:r>
    </w:p>
    <w:p w:rsidR="005E6598" w:rsidRPr="0044641B" w:rsidRDefault="005E6598">
      <w:pPr>
        <w:rPr>
          <w:b/>
          <w:sz w:val="28"/>
          <w:szCs w:val="28"/>
          <w:lang w:val="en-GB"/>
        </w:rPr>
      </w:pPr>
      <w:r w:rsidRPr="0044641B">
        <w:rPr>
          <w:b/>
          <w:sz w:val="28"/>
          <w:szCs w:val="28"/>
          <w:lang w:val="en-GB"/>
        </w:rPr>
        <w:t>Art-Age, Art based learning</w:t>
      </w:r>
      <w:r w:rsidR="00035DD9" w:rsidRPr="0044641B">
        <w:rPr>
          <w:b/>
          <w:sz w:val="28"/>
          <w:szCs w:val="28"/>
          <w:lang w:val="en-GB"/>
        </w:rPr>
        <w:t xml:space="preserve"> </w:t>
      </w:r>
      <w:r w:rsidRPr="0044641B">
        <w:rPr>
          <w:b/>
          <w:sz w:val="28"/>
          <w:szCs w:val="28"/>
          <w:lang w:val="en-GB"/>
        </w:rPr>
        <w:t>and active ageing</w:t>
      </w:r>
    </w:p>
    <w:p w:rsidR="005E6598" w:rsidRPr="005B3A6A" w:rsidRDefault="005E6598">
      <w:pPr>
        <w:rPr>
          <w:lang w:val="en-GB"/>
        </w:rPr>
      </w:pPr>
    </w:p>
    <w:p w:rsidR="005E6598" w:rsidRPr="005B3A6A" w:rsidRDefault="005E6598">
      <w:pPr>
        <w:rPr>
          <w:u w:val="single"/>
          <w:lang w:val="en-GB"/>
        </w:rPr>
      </w:pPr>
      <w:proofErr w:type="gramStart"/>
      <w:r w:rsidRPr="005B3A6A">
        <w:rPr>
          <w:u w:val="single"/>
          <w:lang w:val="en-GB"/>
        </w:rPr>
        <w:t>Baseline.</w:t>
      </w:r>
      <w:proofErr w:type="gramEnd"/>
      <w:r w:rsidRPr="005B3A6A">
        <w:rPr>
          <w:u w:val="single"/>
          <w:lang w:val="en-GB"/>
        </w:rPr>
        <w:t xml:space="preserve"> Löftadalens Folkhögskola, Sweden</w:t>
      </w:r>
    </w:p>
    <w:p w:rsidR="009D323A" w:rsidRPr="005B3A6A" w:rsidRDefault="00F06A3E">
      <w:pPr>
        <w:rPr>
          <w:lang w:val="en-GB"/>
        </w:rPr>
      </w:pPr>
      <w:r w:rsidRPr="005B3A6A">
        <w:rPr>
          <w:lang w:val="en-GB"/>
        </w:rPr>
        <w:t>Löftadalens Folkhögskola is situated on the south- west coast of Swe</w:t>
      </w:r>
      <w:r w:rsidR="005B3A6A" w:rsidRPr="005B3A6A">
        <w:rPr>
          <w:lang w:val="en-GB"/>
        </w:rPr>
        <w:t xml:space="preserve">den. The school falls under </w:t>
      </w:r>
      <w:proofErr w:type="gramStart"/>
      <w:r w:rsidR="005B3A6A" w:rsidRPr="005B3A6A">
        <w:rPr>
          <w:lang w:val="en-GB"/>
        </w:rPr>
        <w:t xml:space="preserve">the </w:t>
      </w:r>
      <w:r w:rsidRPr="005B3A6A">
        <w:rPr>
          <w:lang w:val="en-GB"/>
        </w:rPr>
        <w:t>govern</w:t>
      </w:r>
      <w:proofErr w:type="gramEnd"/>
      <w:r w:rsidRPr="005B3A6A">
        <w:rPr>
          <w:lang w:val="en-GB"/>
        </w:rPr>
        <w:t xml:space="preserve"> of Region Halland and gets </w:t>
      </w:r>
      <w:proofErr w:type="spellStart"/>
      <w:r w:rsidRPr="005B3A6A">
        <w:rPr>
          <w:lang w:val="en-GB"/>
        </w:rPr>
        <w:t>It´s</w:t>
      </w:r>
      <w:proofErr w:type="spellEnd"/>
      <w:r w:rsidRPr="005B3A6A">
        <w:rPr>
          <w:lang w:val="en-GB"/>
        </w:rPr>
        <w:t xml:space="preserve"> main fina</w:t>
      </w:r>
      <w:r w:rsidR="00035DD9" w:rsidRPr="005B3A6A">
        <w:rPr>
          <w:lang w:val="en-GB"/>
        </w:rPr>
        <w:t>n</w:t>
      </w:r>
      <w:r w:rsidRPr="005B3A6A">
        <w:rPr>
          <w:lang w:val="en-GB"/>
        </w:rPr>
        <w:t>cing from the S</w:t>
      </w:r>
      <w:r w:rsidR="00035DD9" w:rsidRPr="005B3A6A">
        <w:rPr>
          <w:lang w:val="en-GB"/>
        </w:rPr>
        <w:t>w</w:t>
      </w:r>
      <w:r w:rsidRPr="005B3A6A">
        <w:rPr>
          <w:lang w:val="en-GB"/>
        </w:rPr>
        <w:t xml:space="preserve">edish </w:t>
      </w:r>
      <w:r w:rsidR="005B3A6A" w:rsidRPr="005B3A6A">
        <w:rPr>
          <w:lang w:val="en-GB"/>
        </w:rPr>
        <w:t>government and</w:t>
      </w:r>
      <w:r w:rsidRPr="005B3A6A">
        <w:rPr>
          <w:lang w:val="en-GB"/>
        </w:rPr>
        <w:t xml:space="preserve"> </w:t>
      </w:r>
      <w:r w:rsidR="00035DD9" w:rsidRPr="005B3A6A">
        <w:rPr>
          <w:lang w:val="en-GB"/>
        </w:rPr>
        <w:t>Region Halland.</w:t>
      </w:r>
      <w:r w:rsidR="005B3A6A" w:rsidRPr="005B3A6A">
        <w:rPr>
          <w:lang w:val="en-GB"/>
        </w:rPr>
        <w:t xml:space="preserve"> </w:t>
      </w:r>
      <w:r w:rsidR="00035DD9" w:rsidRPr="005B3A6A">
        <w:rPr>
          <w:lang w:val="en-GB"/>
        </w:rPr>
        <w:t xml:space="preserve">The school has existed since 1960 and </w:t>
      </w:r>
      <w:r w:rsidRPr="005B3A6A">
        <w:rPr>
          <w:lang w:val="en-GB"/>
        </w:rPr>
        <w:t>has an arts and crafts profile, with students ranging from the ages 18 to 72</w:t>
      </w:r>
      <w:r w:rsidR="00035DD9" w:rsidRPr="005B3A6A">
        <w:rPr>
          <w:lang w:val="en-GB"/>
        </w:rPr>
        <w:t xml:space="preserve">. </w:t>
      </w:r>
      <w:proofErr w:type="gramStart"/>
      <w:r w:rsidR="00035DD9" w:rsidRPr="005B3A6A">
        <w:rPr>
          <w:lang w:val="en-GB"/>
        </w:rPr>
        <w:t xml:space="preserve">Truly a </w:t>
      </w:r>
      <w:r w:rsidR="005B3A6A" w:rsidRPr="005B3A6A">
        <w:rPr>
          <w:lang w:val="en-GB"/>
        </w:rPr>
        <w:t>place for “life</w:t>
      </w:r>
      <w:r w:rsidR="00570477" w:rsidRPr="005B3A6A">
        <w:rPr>
          <w:lang w:val="en-GB"/>
        </w:rPr>
        <w:t>long learning”.</w:t>
      </w:r>
      <w:proofErr w:type="gramEnd"/>
    </w:p>
    <w:p w:rsidR="005B3A6A" w:rsidRPr="005B3A6A" w:rsidRDefault="0055531D" w:rsidP="005B3A6A">
      <w:pPr>
        <w:spacing w:after="0"/>
        <w:rPr>
          <w:u w:val="single"/>
          <w:lang w:val="en-GB"/>
        </w:rPr>
      </w:pPr>
      <w:r w:rsidRPr="005B3A6A">
        <w:rPr>
          <w:b/>
          <w:u w:val="single"/>
          <w:lang w:val="en-GB"/>
        </w:rPr>
        <w:t>Art 1-2 year course:</w:t>
      </w:r>
      <w:r w:rsidRPr="005B3A6A">
        <w:rPr>
          <w:u w:val="single"/>
          <w:lang w:val="en-GB"/>
        </w:rPr>
        <w:t xml:space="preserve"> </w:t>
      </w:r>
    </w:p>
    <w:p w:rsidR="0055531D" w:rsidRPr="005B3A6A" w:rsidRDefault="00B01638" w:rsidP="005B3A6A">
      <w:pPr>
        <w:spacing w:before="120"/>
        <w:rPr>
          <w:lang w:val="en-GB"/>
        </w:rPr>
      </w:pPr>
      <w:r w:rsidRPr="005B3A6A">
        <w:rPr>
          <w:lang w:val="en-GB"/>
        </w:rPr>
        <w:t>First year s</w:t>
      </w:r>
      <w:r w:rsidR="0055531D" w:rsidRPr="005B3A6A">
        <w:rPr>
          <w:lang w:val="en-GB"/>
        </w:rPr>
        <w:t>tarting in august, the first term</w:t>
      </w:r>
      <w:r w:rsidR="008F54DF" w:rsidRPr="005B3A6A">
        <w:rPr>
          <w:lang w:val="en-GB"/>
        </w:rPr>
        <w:t>,</w:t>
      </w:r>
      <w:r w:rsidR="0055531D" w:rsidRPr="005B3A6A">
        <w:rPr>
          <w:lang w:val="en-GB"/>
        </w:rPr>
        <w:t xml:space="preserve"> concentrates on learning various techniques within art</w:t>
      </w:r>
      <w:r w:rsidR="005B3A6A" w:rsidRPr="005B3A6A">
        <w:rPr>
          <w:lang w:val="en-GB"/>
        </w:rPr>
        <w:t>,</w:t>
      </w:r>
      <w:r w:rsidR="0055531D" w:rsidRPr="005B3A6A">
        <w:rPr>
          <w:lang w:val="en-GB"/>
        </w:rPr>
        <w:t xml:space="preserve"> i.e</w:t>
      </w:r>
      <w:r w:rsidR="005B3A6A" w:rsidRPr="005B3A6A">
        <w:rPr>
          <w:lang w:val="en-GB"/>
        </w:rPr>
        <w:t>.</w:t>
      </w:r>
      <w:r w:rsidR="0055531D" w:rsidRPr="005B3A6A">
        <w:rPr>
          <w:lang w:val="en-GB"/>
        </w:rPr>
        <w:t xml:space="preserve"> </w:t>
      </w:r>
      <w:r w:rsidR="005B3A6A" w:rsidRPr="005B3A6A">
        <w:rPr>
          <w:lang w:val="en-GB"/>
        </w:rPr>
        <w:t>watercolour</w:t>
      </w:r>
      <w:r w:rsidR="0055531D" w:rsidRPr="005B3A6A">
        <w:rPr>
          <w:lang w:val="en-GB"/>
        </w:rPr>
        <w:t>, oil-painting, sketch</w:t>
      </w:r>
      <w:r w:rsidRPr="005B3A6A">
        <w:rPr>
          <w:lang w:val="en-GB"/>
        </w:rPr>
        <w:t>ing, perspective, digital art</w:t>
      </w:r>
      <w:r w:rsidR="005B3A6A">
        <w:rPr>
          <w:lang w:val="en-GB"/>
        </w:rPr>
        <w:t xml:space="preserve"> et</w:t>
      </w:r>
      <w:r w:rsidR="0055531D" w:rsidRPr="005B3A6A">
        <w:rPr>
          <w:lang w:val="en-GB"/>
        </w:rPr>
        <w:t>c</w:t>
      </w:r>
      <w:r w:rsidR="005B3A6A">
        <w:rPr>
          <w:lang w:val="en-GB"/>
        </w:rPr>
        <w:t>.</w:t>
      </w:r>
      <w:r w:rsidR="0055531D" w:rsidRPr="005B3A6A">
        <w:rPr>
          <w:lang w:val="en-GB"/>
        </w:rPr>
        <w:t xml:space="preserve"> Second term</w:t>
      </w:r>
      <w:r w:rsidR="008F54DF" w:rsidRPr="005B3A6A">
        <w:rPr>
          <w:lang w:val="en-GB"/>
        </w:rPr>
        <w:t xml:space="preserve"> being a bit more relaxed, with  chances for the student to try different subjects within arts for example, pottery, weaving or to explore the preferred art technique</w:t>
      </w:r>
      <w:r w:rsidR="0005369F" w:rsidRPr="005B3A6A">
        <w:rPr>
          <w:lang w:val="en-GB"/>
        </w:rPr>
        <w:t xml:space="preserve"> for example </w:t>
      </w:r>
      <w:r w:rsidR="008F54DF" w:rsidRPr="005B3A6A">
        <w:rPr>
          <w:lang w:val="en-GB"/>
        </w:rPr>
        <w:t xml:space="preserve"> </w:t>
      </w:r>
      <w:r w:rsidR="005B3A6A" w:rsidRPr="005B3A6A">
        <w:rPr>
          <w:lang w:val="en-GB"/>
        </w:rPr>
        <w:t>oil painting</w:t>
      </w:r>
      <w:r w:rsidR="0005369F" w:rsidRPr="005B3A6A">
        <w:rPr>
          <w:lang w:val="en-GB"/>
        </w:rPr>
        <w:t xml:space="preserve"> or graphic design.</w:t>
      </w:r>
    </w:p>
    <w:p w:rsidR="00B01638" w:rsidRPr="005B3A6A" w:rsidRDefault="00B01638">
      <w:pPr>
        <w:rPr>
          <w:lang w:val="en-GB"/>
        </w:rPr>
      </w:pPr>
      <w:r w:rsidRPr="005B3A6A">
        <w:rPr>
          <w:b/>
          <w:lang w:val="en-GB"/>
        </w:rPr>
        <w:t>Second year art studies</w:t>
      </w:r>
      <w:r w:rsidR="00F816E6" w:rsidRPr="005B3A6A">
        <w:rPr>
          <w:lang w:val="en-GB"/>
        </w:rPr>
        <w:t>: Starting</w:t>
      </w:r>
      <w:r w:rsidRPr="005B3A6A">
        <w:rPr>
          <w:lang w:val="en-GB"/>
        </w:rPr>
        <w:t xml:space="preserve"> in August and gives the student freedom to explore it´s individuality within the chos</w:t>
      </w:r>
      <w:r w:rsidR="00F36EC5" w:rsidRPr="005B3A6A">
        <w:rPr>
          <w:lang w:val="en-GB"/>
        </w:rPr>
        <w:t xml:space="preserve">en art form under </w:t>
      </w:r>
      <w:r w:rsidR="005B3A6A">
        <w:rPr>
          <w:lang w:val="en-GB"/>
        </w:rPr>
        <w:t xml:space="preserve">guidance </w:t>
      </w:r>
      <w:proofErr w:type="gramStart"/>
      <w:r w:rsidR="00F36EC5" w:rsidRPr="005B3A6A">
        <w:rPr>
          <w:lang w:val="en-GB"/>
        </w:rPr>
        <w:t xml:space="preserve">of </w:t>
      </w:r>
      <w:bookmarkStart w:id="0" w:name="_GoBack"/>
      <w:bookmarkEnd w:id="0"/>
      <w:r w:rsidRPr="005B3A6A">
        <w:rPr>
          <w:lang w:val="en-GB"/>
        </w:rPr>
        <w:t xml:space="preserve"> teachers</w:t>
      </w:r>
      <w:proofErr w:type="gramEnd"/>
      <w:r w:rsidRPr="005B3A6A">
        <w:rPr>
          <w:lang w:val="en-GB"/>
        </w:rPr>
        <w:t>.</w:t>
      </w:r>
    </w:p>
    <w:p w:rsidR="0005369F" w:rsidRPr="005B3A6A" w:rsidRDefault="000A42BC">
      <w:pPr>
        <w:rPr>
          <w:lang w:val="en-GB"/>
        </w:rPr>
      </w:pPr>
      <w:r w:rsidRPr="005B3A6A">
        <w:rPr>
          <w:lang w:val="en-GB"/>
        </w:rPr>
        <w:t>During both years, students participate in arranged t</w:t>
      </w:r>
      <w:r w:rsidR="0005369F" w:rsidRPr="005B3A6A">
        <w:rPr>
          <w:lang w:val="en-GB"/>
        </w:rPr>
        <w:t>rips and events organized by the school.</w:t>
      </w:r>
    </w:p>
    <w:p w:rsidR="005B3A6A" w:rsidRPr="005B3A6A" w:rsidRDefault="0005369F" w:rsidP="005B3A6A">
      <w:pPr>
        <w:spacing w:after="0"/>
        <w:rPr>
          <w:u w:val="single"/>
          <w:lang w:val="en-GB"/>
        </w:rPr>
      </w:pPr>
      <w:r w:rsidRPr="005B3A6A">
        <w:rPr>
          <w:b/>
          <w:u w:val="single"/>
          <w:lang w:val="en-GB"/>
        </w:rPr>
        <w:t>Pottery/Ceramics</w:t>
      </w:r>
      <w:r w:rsidR="005B3A6A" w:rsidRPr="005B3A6A">
        <w:rPr>
          <w:b/>
          <w:u w:val="single"/>
          <w:lang w:val="en-GB"/>
        </w:rPr>
        <w:t>,</w:t>
      </w:r>
      <w:r w:rsidRPr="005B3A6A">
        <w:rPr>
          <w:b/>
          <w:u w:val="single"/>
          <w:lang w:val="en-GB"/>
        </w:rPr>
        <w:t xml:space="preserve"> </w:t>
      </w:r>
      <w:r w:rsidR="005B3A6A" w:rsidRPr="005B3A6A">
        <w:rPr>
          <w:b/>
          <w:u w:val="single"/>
          <w:lang w:val="en-GB"/>
        </w:rPr>
        <w:t>1-2 year course:</w:t>
      </w:r>
      <w:r w:rsidRPr="005B3A6A">
        <w:rPr>
          <w:u w:val="single"/>
          <w:lang w:val="en-GB"/>
        </w:rPr>
        <w:t xml:space="preserve"> </w:t>
      </w:r>
    </w:p>
    <w:p w:rsidR="00F816E6" w:rsidRPr="005B3A6A" w:rsidRDefault="005B3A6A" w:rsidP="005B3A6A">
      <w:pPr>
        <w:spacing w:before="120"/>
        <w:rPr>
          <w:lang w:val="en-GB"/>
        </w:rPr>
      </w:pPr>
      <w:proofErr w:type="gramStart"/>
      <w:r>
        <w:rPr>
          <w:lang w:val="en-GB"/>
        </w:rPr>
        <w:t>Starting in August.</w:t>
      </w:r>
      <w:proofErr w:type="gramEnd"/>
      <w:r w:rsidR="00F816E6" w:rsidRPr="005B3A6A">
        <w:rPr>
          <w:lang w:val="en-GB"/>
        </w:rPr>
        <w:t xml:space="preserve"> </w:t>
      </w:r>
      <w:r w:rsidR="0005369F" w:rsidRPr="005B3A6A">
        <w:rPr>
          <w:lang w:val="en-GB"/>
        </w:rPr>
        <w:t>First year mainly learning different b</w:t>
      </w:r>
      <w:r w:rsidR="00570477" w:rsidRPr="005B3A6A">
        <w:rPr>
          <w:lang w:val="en-GB"/>
        </w:rPr>
        <w:t>asic</w:t>
      </w:r>
      <w:r w:rsidR="00F816E6" w:rsidRPr="005B3A6A">
        <w:rPr>
          <w:lang w:val="en-GB"/>
        </w:rPr>
        <w:t xml:space="preserve"> </w:t>
      </w:r>
      <w:r w:rsidRPr="005B3A6A">
        <w:rPr>
          <w:lang w:val="en-GB"/>
        </w:rPr>
        <w:t>techniques</w:t>
      </w:r>
      <w:r w:rsidR="00F816E6" w:rsidRPr="005B3A6A">
        <w:rPr>
          <w:lang w:val="en-GB"/>
        </w:rPr>
        <w:t xml:space="preserve"> and also learning the process of burning the goods.</w:t>
      </w:r>
    </w:p>
    <w:p w:rsidR="0005369F" w:rsidRPr="005B3A6A" w:rsidRDefault="00F816E6">
      <w:pPr>
        <w:rPr>
          <w:lang w:val="en-GB"/>
        </w:rPr>
      </w:pPr>
      <w:r w:rsidRPr="005B3A6A">
        <w:rPr>
          <w:b/>
          <w:lang w:val="en-GB"/>
        </w:rPr>
        <w:t xml:space="preserve"> Second year:</w:t>
      </w:r>
      <w:r w:rsidRPr="005B3A6A">
        <w:rPr>
          <w:lang w:val="en-GB"/>
        </w:rPr>
        <w:t xml:space="preserve"> Stressing individuality and expression.</w:t>
      </w:r>
    </w:p>
    <w:p w:rsidR="00F816E6" w:rsidRPr="005B3A6A" w:rsidRDefault="00F816E6">
      <w:pPr>
        <w:rPr>
          <w:lang w:val="en-GB"/>
        </w:rPr>
      </w:pPr>
      <w:r w:rsidRPr="005B3A6A">
        <w:rPr>
          <w:lang w:val="en-GB"/>
        </w:rPr>
        <w:t>During both years, students participate in arranged trips and events organized by the school.</w:t>
      </w:r>
    </w:p>
    <w:p w:rsidR="005B3A6A" w:rsidRPr="005B3A6A" w:rsidRDefault="00F816E6" w:rsidP="005B3A6A">
      <w:pPr>
        <w:spacing w:after="0"/>
        <w:rPr>
          <w:lang w:val="en-GB"/>
        </w:rPr>
      </w:pPr>
      <w:r w:rsidRPr="005B3A6A">
        <w:rPr>
          <w:u w:val="single"/>
          <w:lang w:val="en-GB"/>
        </w:rPr>
        <w:t xml:space="preserve">Textile: 1-2 years. </w:t>
      </w:r>
      <w:proofErr w:type="gramStart"/>
      <w:r w:rsidRPr="005B3A6A">
        <w:rPr>
          <w:u w:val="single"/>
          <w:lang w:val="en-GB"/>
        </w:rPr>
        <w:t>Starting in August</w:t>
      </w:r>
      <w:r w:rsidRPr="005B3A6A">
        <w:rPr>
          <w:lang w:val="en-GB"/>
        </w:rPr>
        <w:t>.</w:t>
      </w:r>
      <w:proofErr w:type="gramEnd"/>
      <w:r w:rsidRPr="005B3A6A">
        <w:rPr>
          <w:lang w:val="en-GB"/>
        </w:rPr>
        <w:t xml:space="preserve"> </w:t>
      </w:r>
    </w:p>
    <w:p w:rsidR="00F816E6" w:rsidRPr="005B3A6A" w:rsidRDefault="00F816E6" w:rsidP="005B3A6A">
      <w:pPr>
        <w:spacing w:before="120"/>
        <w:rPr>
          <w:lang w:val="en-GB"/>
        </w:rPr>
      </w:pPr>
      <w:r w:rsidRPr="005B3A6A">
        <w:rPr>
          <w:lang w:val="en-GB"/>
        </w:rPr>
        <w:t>Gives the student a chance to explore and learn about different techniques within the textile craft, such as, design, sewing</w:t>
      </w:r>
      <w:r w:rsidR="00014772" w:rsidRPr="005B3A6A">
        <w:rPr>
          <w:lang w:val="en-GB"/>
        </w:rPr>
        <w:t xml:space="preserve">, weaving, </w:t>
      </w:r>
      <w:proofErr w:type="spellStart"/>
      <w:r w:rsidR="00014772" w:rsidRPr="005B3A6A">
        <w:rPr>
          <w:lang w:val="en-GB"/>
        </w:rPr>
        <w:t>batique</w:t>
      </w:r>
      <w:proofErr w:type="spellEnd"/>
      <w:r w:rsidR="00014772" w:rsidRPr="005B3A6A">
        <w:rPr>
          <w:lang w:val="en-GB"/>
        </w:rPr>
        <w:t xml:space="preserve"> and also implying new techniques with old. </w:t>
      </w:r>
    </w:p>
    <w:p w:rsidR="00014772" w:rsidRPr="005B3A6A" w:rsidRDefault="00014772">
      <w:pPr>
        <w:rPr>
          <w:lang w:val="en-GB"/>
        </w:rPr>
      </w:pPr>
      <w:r w:rsidRPr="005B3A6A">
        <w:rPr>
          <w:b/>
          <w:lang w:val="en-GB"/>
        </w:rPr>
        <w:t xml:space="preserve">Second year: </w:t>
      </w:r>
      <w:r w:rsidRPr="005B3A6A">
        <w:rPr>
          <w:lang w:val="en-GB"/>
        </w:rPr>
        <w:t xml:space="preserve">Starting in August. Giving the student a year to express </w:t>
      </w:r>
      <w:proofErr w:type="spellStart"/>
      <w:r w:rsidRPr="005B3A6A">
        <w:rPr>
          <w:lang w:val="en-GB"/>
        </w:rPr>
        <w:t>it self</w:t>
      </w:r>
      <w:proofErr w:type="spellEnd"/>
      <w:r w:rsidRPr="005B3A6A">
        <w:rPr>
          <w:lang w:val="en-GB"/>
        </w:rPr>
        <w:t xml:space="preserve"> within th</w:t>
      </w:r>
      <w:r w:rsidR="005B3A6A">
        <w:rPr>
          <w:lang w:val="en-GB"/>
        </w:rPr>
        <w:t>e textile crafts under the guidance</w:t>
      </w:r>
      <w:r w:rsidRPr="005B3A6A">
        <w:rPr>
          <w:lang w:val="en-GB"/>
        </w:rPr>
        <w:t xml:space="preserve"> </w:t>
      </w:r>
      <w:proofErr w:type="gramStart"/>
      <w:r w:rsidRPr="005B3A6A">
        <w:rPr>
          <w:lang w:val="en-GB"/>
        </w:rPr>
        <w:t>of  teachers</w:t>
      </w:r>
      <w:proofErr w:type="gramEnd"/>
      <w:r w:rsidRPr="005B3A6A">
        <w:rPr>
          <w:lang w:val="en-GB"/>
        </w:rPr>
        <w:t xml:space="preserve">. </w:t>
      </w:r>
    </w:p>
    <w:p w:rsidR="00014772" w:rsidRPr="005B3A6A" w:rsidRDefault="00014772">
      <w:pPr>
        <w:rPr>
          <w:lang w:val="en-GB"/>
        </w:rPr>
      </w:pPr>
      <w:r w:rsidRPr="005B3A6A">
        <w:rPr>
          <w:lang w:val="en-GB"/>
        </w:rPr>
        <w:t xml:space="preserve">During both years, students participate in arranged trips and events organized by the school. </w:t>
      </w:r>
    </w:p>
    <w:p w:rsidR="00F816E6" w:rsidRPr="005B3A6A" w:rsidRDefault="00F816E6">
      <w:pPr>
        <w:rPr>
          <w:lang w:val="en-GB"/>
        </w:rPr>
      </w:pPr>
    </w:p>
    <w:p w:rsidR="00F816E6" w:rsidRPr="005B3A6A" w:rsidRDefault="00F816E6">
      <w:pPr>
        <w:rPr>
          <w:lang w:val="en-GB"/>
        </w:rPr>
      </w:pPr>
    </w:p>
    <w:p w:rsidR="0005369F" w:rsidRPr="005B3A6A" w:rsidRDefault="0005369F">
      <w:pPr>
        <w:rPr>
          <w:lang w:val="en-GB"/>
        </w:rPr>
      </w:pPr>
    </w:p>
    <w:p w:rsidR="005B3A6A" w:rsidRPr="005B3A6A" w:rsidRDefault="005B3A6A" w:rsidP="005B3A6A">
      <w:pPr>
        <w:spacing w:after="0"/>
        <w:rPr>
          <w:u w:val="single"/>
          <w:lang w:val="en-GB"/>
        </w:rPr>
      </w:pPr>
      <w:r w:rsidRPr="005B3A6A">
        <w:rPr>
          <w:b/>
          <w:u w:val="single"/>
          <w:lang w:val="en-GB"/>
        </w:rPr>
        <w:t>Creative</w:t>
      </w:r>
      <w:r w:rsidR="00014772" w:rsidRPr="005B3A6A">
        <w:rPr>
          <w:b/>
          <w:u w:val="single"/>
          <w:lang w:val="en-GB"/>
        </w:rPr>
        <w:t xml:space="preserve"> </w:t>
      </w:r>
      <w:r w:rsidRPr="005B3A6A">
        <w:rPr>
          <w:b/>
          <w:u w:val="single"/>
          <w:lang w:val="en-GB"/>
        </w:rPr>
        <w:t>Focus</w:t>
      </w:r>
      <w:r w:rsidR="00014772" w:rsidRPr="005B3A6A">
        <w:rPr>
          <w:b/>
          <w:u w:val="single"/>
          <w:lang w:val="en-GB"/>
        </w:rPr>
        <w:t>:</w:t>
      </w:r>
      <w:r w:rsidR="001C763B" w:rsidRPr="005B3A6A">
        <w:rPr>
          <w:b/>
          <w:u w:val="single"/>
          <w:lang w:val="en-GB"/>
        </w:rPr>
        <w:t xml:space="preserve"> </w:t>
      </w:r>
      <w:r w:rsidR="001C763B" w:rsidRPr="005B3A6A">
        <w:rPr>
          <w:u w:val="single"/>
          <w:lang w:val="en-GB"/>
        </w:rPr>
        <w:t xml:space="preserve">1 year. </w:t>
      </w:r>
      <w:proofErr w:type="gramStart"/>
      <w:r w:rsidR="001C763B" w:rsidRPr="005B3A6A">
        <w:rPr>
          <w:u w:val="single"/>
          <w:lang w:val="en-GB"/>
        </w:rPr>
        <w:t>Starting in August.</w:t>
      </w:r>
      <w:proofErr w:type="gramEnd"/>
      <w:r w:rsidR="001C763B" w:rsidRPr="005B3A6A">
        <w:rPr>
          <w:u w:val="single"/>
          <w:lang w:val="en-GB"/>
        </w:rPr>
        <w:t xml:space="preserve"> </w:t>
      </w:r>
    </w:p>
    <w:p w:rsidR="00570477" w:rsidRPr="005B3A6A" w:rsidRDefault="001C763B" w:rsidP="005B3A6A">
      <w:pPr>
        <w:spacing w:before="120"/>
        <w:rPr>
          <w:lang w:val="en-GB"/>
        </w:rPr>
      </w:pPr>
      <w:proofErr w:type="gramStart"/>
      <w:r w:rsidRPr="005B3A6A">
        <w:rPr>
          <w:lang w:val="en-GB"/>
        </w:rPr>
        <w:t>Students who are in need of a gap-year or new start in life.</w:t>
      </w:r>
      <w:proofErr w:type="gramEnd"/>
      <w:r w:rsidRPr="005B3A6A">
        <w:rPr>
          <w:lang w:val="en-GB"/>
        </w:rPr>
        <w:t xml:space="preserve"> This can also include newly retired people. The course main aim is to allow the individual a chance to explore and express it´s creativity. The passion is in focus. </w:t>
      </w:r>
    </w:p>
    <w:p w:rsidR="001C763B" w:rsidRPr="005B3A6A" w:rsidRDefault="001C763B">
      <w:pPr>
        <w:rPr>
          <w:lang w:val="en-GB"/>
        </w:rPr>
      </w:pPr>
      <w:r w:rsidRPr="005B3A6A">
        <w:rPr>
          <w:lang w:val="en-GB"/>
        </w:rPr>
        <w:t xml:space="preserve">During the </w:t>
      </w:r>
      <w:r w:rsidR="00FB068C" w:rsidRPr="005B3A6A">
        <w:rPr>
          <w:lang w:val="en-GB"/>
        </w:rPr>
        <w:t xml:space="preserve">year, student participate in trips and events organized by the school. </w:t>
      </w:r>
    </w:p>
    <w:p w:rsidR="00570477" w:rsidRPr="005B3A6A" w:rsidRDefault="005B3A6A" w:rsidP="005B3A6A">
      <w:pPr>
        <w:spacing w:after="0"/>
        <w:rPr>
          <w:u w:val="single"/>
          <w:lang w:val="en-GB"/>
        </w:rPr>
      </w:pPr>
      <w:r w:rsidRPr="005B3A6A">
        <w:rPr>
          <w:u w:val="single"/>
          <w:lang w:val="en-GB"/>
        </w:rPr>
        <w:t>Short courses</w:t>
      </w:r>
      <w:r>
        <w:rPr>
          <w:u w:val="single"/>
          <w:lang w:val="en-GB"/>
        </w:rPr>
        <w:t>:</w:t>
      </w:r>
    </w:p>
    <w:p w:rsidR="00570477" w:rsidRPr="005B3A6A" w:rsidRDefault="00570477" w:rsidP="005B3A6A">
      <w:pPr>
        <w:spacing w:before="120"/>
        <w:rPr>
          <w:lang w:val="en-GB"/>
        </w:rPr>
      </w:pPr>
      <w:r w:rsidRPr="005B3A6A">
        <w:rPr>
          <w:lang w:val="en-GB"/>
        </w:rPr>
        <w:t xml:space="preserve">Löftadalens Folkhögskola also provides a number of short courses during week-ends and summer weeks. </w:t>
      </w:r>
      <w:proofErr w:type="gramStart"/>
      <w:r w:rsidRPr="005B3A6A">
        <w:rPr>
          <w:lang w:val="en-GB"/>
        </w:rPr>
        <w:t xml:space="preserve">Topics ranging from digital-photo, dance, </w:t>
      </w:r>
      <w:r w:rsidR="005B3A6A" w:rsidRPr="005B3A6A">
        <w:rPr>
          <w:lang w:val="en-GB"/>
        </w:rPr>
        <w:t>watercolours</w:t>
      </w:r>
      <w:r w:rsidRPr="005B3A6A">
        <w:rPr>
          <w:lang w:val="en-GB"/>
        </w:rPr>
        <w:t xml:space="preserve"> painting and pottery classes.</w:t>
      </w:r>
      <w:proofErr w:type="gramEnd"/>
      <w:r w:rsidRPr="005B3A6A">
        <w:rPr>
          <w:lang w:val="en-GB"/>
        </w:rPr>
        <w:t xml:space="preserve"> These courses tend to attract a slightly older group of </w:t>
      </w:r>
      <w:proofErr w:type="gramStart"/>
      <w:r w:rsidRPr="005B3A6A">
        <w:rPr>
          <w:lang w:val="en-GB"/>
        </w:rPr>
        <w:t>students .</w:t>
      </w:r>
      <w:proofErr w:type="gramEnd"/>
    </w:p>
    <w:p w:rsidR="00035DD9" w:rsidRPr="005B3A6A" w:rsidRDefault="00035DD9">
      <w:pPr>
        <w:rPr>
          <w:lang w:val="en-GB"/>
        </w:rPr>
      </w:pPr>
      <w:r w:rsidRPr="005B3A6A">
        <w:rPr>
          <w:lang w:val="en-GB"/>
        </w:rPr>
        <w:t>The Swedish partners of Grun</w:t>
      </w:r>
      <w:r w:rsidR="005B3A6A">
        <w:rPr>
          <w:lang w:val="en-GB"/>
        </w:rPr>
        <w:t>d</w:t>
      </w:r>
      <w:r w:rsidRPr="005B3A6A">
        <w:rPr>
          <w:lang w:val="en-GB"/>
        </w:rPr>
        <w:t xml:space="preserve">tvig, Art Age project 2012-2014 intend to use Löftadalens Folkhögskola as </w:t>
      </w:r>
      <w:proofErr w:type="spellStart"/>
      <w:r w:rsidRPr="005B3A6A">
        <w:rPr>
          <w:lang w:val="en-GB"/>
        </w:rPr>
        <w:t>it´s</w:t>
      </w:r>
      <w:proofErr w:type="spellEnd"/>
      <w:r w:rsidRPr="005B3A6A">
        <w:rPr>
          <w:lang w:val="en-GB"/>
        </w:rPr>
        <w:t xml:space="preserve"> platform for the project.</w:t>
      </w:r>
    </w:p>
    <w:p w:rsidR="00035DD9" w:rsidRPr="005B3A6A" w:rsidRDefault="00035DD9">
      <w:pPr>
        <w:rPr>
          <w:lang w:val="en-GB"/>
        </w:rPr>
      </w:pPr>
    </w:p>
    <w:p w:rsidR="00E57916" w:rsidRPr="005B3A6A" w:rsidRDefault="00E57916">
      <w:pPr>
        <w:rPr>
          <w:lang w:val="en-GB"/>
        </w:rPr>
      </w:pPr>
    </w:p>
    <w:p w:rsidR="00E57916" w:rsidRPr="005B3A6A" w:rsidRDefault="00E57916">
      <w:pPr>
        <w:rPr>
          <w:lang w:val="en-GB"/>
        </w:rPr>
      </w:pPr>
    </w:p>
    <w:p w:rsidR="00E57916" w:rsidRPr="005B3A6A" w:rsidRDefault="00E57916">
      <w:pPr>
        <w:rPr>
          <w:lang w:val="en-GB"/>
        </w:rPr>
      </w:pPr>
    </w:p>
    <w:sectPr w:rsidR="00E57916" w:rsidRPr="005B3A6A" w:rsidSect="00B65E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45A" w:rsidRDefault="00B0345A" w:rsidP="00E57916">
      <w:pPr>
        <w:spacing w:after="0" w:line="240" w:lineRule="auto"/>
      </w:pPr>
      <w:r>
        <w:separator/>
      </w:r>
    </w:p>
  </w:endnote>
  <w:endnote w:type="continuationSeparator" w:id="0">
    <w:p w:rsidR="00B0345A" w:rsidRDefault="00B0345A" w:rsidP="00E57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45A" w:rsidRDefault="00B0345A" w:rsidP="00E57916">
      <w:pPr>
        <w:spacing w:after="0" w:line="240" w:lineRule="auto"/>
      </w:pPr>
      <w:r>
        <w:separator/>
      </w:r>
    </w:p>
  </w:footnote>
  <w:footnote w:type="continuationSeparator" w:id="0">
    <w:p w:rsidR="00B0345A" w:rsidRDefault="00B0345A" w:rsidP="00E57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916" w:rsidRDefault="00E57916">
    <w:pPr>
      <w:pStyle w:val="Sidehoved"/>
    </w:pPr>
    <w:r w:rsidRPr="00E57916">
      <w:rPr>
        <w:b/>
        <w:noProof/>
        <w:sz w:val="24"/>
        <w:szCs w:val="24"/>
        <w:lang w:val="da-DK" w:eastAsia="da-DK"/>
      </w:rPr>
      <w:drawing>
        <wp:inline distT="0" distB="0" distL="0" distR="0">
          <wp:extent cx="2477386" cy="1137684"/>
          <wp:effectExtent l="0" t="0" r="0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1521" cy="11395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916"/>
    <w:rsid w:val="00014772"/>
    <w:rsid w:val="00035DD9"/>
    <w:rsid w:val="0005369F"/>
    <w:rsid w:val="0007173C"/>
    <w:rsid w:val="000A42BC"/>
    <w:rsid w:val="001C763B"/>
    <w:rsid w:val="00287737"/>
    <w:rsid w:val="00301F90"/>
    <w:rsid w:val="003C23EB"/>
    <w:rsid w:val="0044641B"/>
    <w:rsid w:val="00446ADB"/>
    <w:rsid w:val="00552DDA"/>
    <w:rsid w:val="0055531D"/>
    <w:rsid w:val="00570477"/>
    <w:rsid w:val="005B3A6A"/>
    <w:rsid w:val="005D152B"/>
    <w:rsid w:val="005E6598"/>
    <w:rsid w:val="006F4998"/>
    <w:rsid w:val="008E0B4E"/>
    <w:rsid w:val="008F54DF"/>
    <w:rsid w:val="009D323A"/>
    <w:rsid w:val="00A06A45"/>
    <w:rsid w:val="00B01638"/>
    <w:rsid w:val="00B0345A"/>
    <w:rsid w:val="00B37899"/>
    <w:rsid w:val="00B65E51"/>
    <w:rsid w:val="00D035D7"/>
    <w:rsid w:val="00E57916"/>
    <w:rsid w:val="00F06A3E"/>
    <w:rsid w:val="00F36EC5"/>
    <w:rsid w:val="00F816E6"/>
    <w:rsid w:val="00FB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5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57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57916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57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57916"/>
  </w:style>
  <w:style w:type="paragraph" w:styleId="Sidefod">
    <w:name w:val="footer"/>
    <w:basedOn w:val="Normal"/>
    <w:link w:val="SidefodTegn"/>
    <w:uiPriority w:val="99"/>
    <w:unhideWhenUsed/>
    <w:rsid w:val="00E57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579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7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791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57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57916"/>
  </w:style>
  <w:style w:type="paragraph" w:styleId="Sidfot">
    <w:name w:val="footer"/>
    <w:basedOn w:val="Normal"/>
    <w:link w:val="SidfotChar"/>
    <w:uiPriority w:val="99"/>
    <w:unhideWhenUsed/>
    <w:rsid w:val="00E57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579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380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Halland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Hultén Barnes Karin SF LÖFTADALEN</dc:creator>
  <cp:lastModifiedBy>hjv</cp:lastModifiedBy>
  <cp:revision>4</cp:revision>
  <dcterms:created xsi:type="dcterms:W3CDTF">2013-03-31T10:30:00Z</dcterms:created>
  <dcterms:modified xsi:type="dcterms:W3CDTF">2013-03-31T10:38:00Z</dcterms:modified>
</cp:coreProperties>
</file>