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0D" w:rsidRDefault="0024240D" w:rsidP="0080491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4240D">
        <w:rPr>
          <w:rFonts w:ascii="Arial" w:hAnsi="Arial" w:cs="Arial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-671195</wp:posOffset>
            </wp:positionV>
            <wp:extent cx="609600" cy="704850"/>
            <wp:effectExtent l="19050" t="0" r="0" b="0"/>
            <wp:wrapNone/>
            <wp:docPr id="1" name="Kép 1" descr="m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4" descr="mn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91D" w:rsidRDefault="0024240D" w:rsidP="0024240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4240D">
        <w:rPr>
          <w:rFonts w:ascii="Arial" w:hAnsi="Arial" w:cs="Arial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-1156970</wp:posOffset>
            </wp:positionV>
            <wp:extent cx="2638425" cy="942975"/>
            <wp:effectExtent l="19050" t="0" r="9525" b="0"/>
            <wp:wrapNone/>
            <wp:docPr id="3" name="Obraz 1" descr="C:\Users\Rafał\Documents\FAIE_2017\3_SPAR_2017_Realizacja\SPAR_Realizacja_2017\LOGOs_SPAR_2017\SPAR Proje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ł\Documents\FAIE_2017\3_SPAR_2017_Realizacja\SPAR_Realizacja_2017\LOGOs_SPAR_2017\SPAR Projec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91D" w:rsidRPr="0080491D">
        <w:rPr>
          <w:rFonts w:ascii="Arial" w:hAnsi="Arial" w:cs="Arial"/>
          <w:b/>
          <w:sz w:val="28"/>
          <w:szCs w:val="28"/>
          <w:lang w:val="en-US"/>
        </w:rPr>
        <w:t>Training for volunteers and mangers of artistic and cultural work</w:t>
      </w:r>
    </w:p>
    <w:p w:rsidR="00617944" w:rsidRPr="0080491D" w:rsidRDefault="00BE017A" w:rsidP="0080491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0491D">
        <w:rPr>
          <w:b/>
          <w:sz w:val="28"/>
          <w:szCs w:val="28"/>
          <w:lang w:val="en-GB"/>
        </w:rPr>
        <w:t xml:space="preserve">Program </w:t>
      </w:r>
    </w:p>
    <w:p w:rsidR="00BE017A" w:rsidRPr="0080491D" w:rsidRDefault="00BE017A">
      <w:pPr>
        <w:rPr>
          <w:b/>
          <w:sz w:val="28"/>
          <w:szCs w:val="28"/>
          <w:lang w:val="en-GB"/>
        </w:rPr>
      </w:pPr>
      <w:r w:rsidRPr="0080491D">
        <w:rPr>
          <w:b/>
          <w:sz w:val="28"/>
          <w:szCs w:val="28"/>
          <w:lang w:val="en-GB"/>
        </w:rPr>
        <w:t xml:space="preserve">7-8 July </w:t>
      </w:r>
    </w:p>
    <w:p w:rsidR="00BE017A" w:rsidRDefault="00BE017A">
      <w:pPr>
        <w:rPr>
          <w:b/>
          <w:color w:val="632423" w:themeColor="accent2" w:themeShade="80"/>
          <w:sz w:val="28"/>
          <w:szCs w:val="28"/>
          <w:lang w:val="en-GB"/>
        </w:rPr>
      </w:pPr>
      <w:r w:rsidRPr="0080491D">
        <w:rPr>
          <w:b/>
          <w:sz w:val="28"/>
          <w:szCs w:val="28"/>
          <w:lang w:val="en-GB"/>
        </w:rPr>
        <w:t xml:space="preserve">Place: Culture Centre </w:t>
      </w:r>
      <w:r w:rsidRPr="0080491D">
        <w:rPr>
          <w:b/>
          <w:color w:val="632423" w:themeColor="accent2" w:themeShade="80"/>
          <w:sz w:val="28"/>
          <w:szCs w:val="28"/>
          <w:lang w:val="en-GB"/>
        </w:rPr>
        <w:t>(Kővágóörs, Kossuth u 1.)</w:t>
      </w:r>
    </w:p>
    <w:p w:rsidR="0080491D" w:rsidRPr="0080491D" w:rsidRDefault="0080491D">
      <w:pPr>
        <w:rPr>
          <w:b/>
          <w:color w:val="632423" w:themeColor="accent2" w:themeShade="80"/>
          <w:sz w:val="28"/>
          <w:szCs w:val="28"/>
          <w:lang w:val="en-GB"/>
        </w:rPr>
      </w:pPr>
    </w:p>
    <w:p w:rsidR="00EE3483" w:rsidRPr="0080491D" w:rsidRDefault="00EE3483">
      <w:pPr>
        <w:rPr>
          <w:b/>
          <w:lang w:val="en-GB"/>
        </w:rPr>
      </w:pPr>
      <w:r w:rsidRPr="0080491D">
        <w:rPr>
          <w:b/>
          <w:lang w:val="en-GB"/>
        </w:rPr>
        <w:t xml:space="preserve">7 July (Friday) </w:t>
      </w:r>
    </w:p>
    <w:p w:rsidR="00BE017A" w:rsidRPr="0080491D" w:rsidRDefault="00BE017A">
      <w:pPr>
        <w:rPr>
          <w:lang w:val="en-GB"/>
        </w:rPr>
      </w:pPr>
      <w:r w:rsidRPr="0080491D">
        <w:rPr>
          <w:lang w:val="en-GB"/>
        </w:rPr>
        <w:t xml:space="preserve">Welcome, introductions </w:t>
      </w:r>
    </w:p>
    <w:p w:rsidR="00BE017A" w:rsidRPr="0080491D" w:rsidRDefault="00BE017A">
      <w:pPr>
        <w:rPr>
          <w:lang w:val="en-GB"/>
        </w:rPr>
      </w:pPr>
      <w:r w:rsidRPr="0080491D">
        <w:rPr>
          <w:lang w:val="en-GB"/>
        </w:rPr>
        <w:t xml:space="preserve">Overview on the program </w:t>
      </w:r>
    </w:p>
    <w:p w:rsidR="00BE017A" w:rsidRPr="00B86ABF" w:rsidRDefault="00BE017A">
      <w:pPr>
        <w:rPr>
          <w:i/>
          <w:lang w:val="en-GB"/>
        </w:rPr>
      </w:pPr>
      <w:r w:rsidRPr="0080491D">
        <w:rPr>
          <w:lang w:val="en-GB"/>
        </w:rPr>
        <w:t xml:space="preserve">Working with questionnaire: </w:t>
      </w:r>
      <w:r w:rsidR="00A31969">
        <w:rPr>
          <w:i/>
          <w:lang w:val="en-GB"/>
        </w:rPr>
        <w:t xml:space="preserve">Exploring </w:t>
      </w:r>
      <w:r w:rsidRPr="00B86ABF">
        <w:rPr>
          <w:i/>
          <w:lang w:val="en-GB"/>
        </w:rPr>
        <w:t xml:space="preserve">previous experiences, knowledge and </w:t>
      </w:r>
      <w:proofErr w:type="gramStart"/>
      <w:r w:rsidRPr="00B86ABF">
        <w:rPr>
          <w:i/>
          <w:lang w:val="en-GB"/>
        </w:rPr>
        <w:t>expectations</w:t>
      </w:r>
      <w:r w:rsidR="00B86ABF">
        <w:rPr>
          <w:i/>
          <w:lang w:val="en-GB"/>
        </w:rPr>
        <w:t>(</w:t>
      </w:r>
      <w:proofErr w:type="gramEnd"/>
      <w:r w:rsidR="00B86ABF">
        <w:rPr>
          <w:i/>
          <w:lang w:val="en-GB"/>
        </w:rPr>
        <w:t xml:space="preserve">see attached) </w:t>
      </w:r>
    </w:p>
    <w:p w:rsidR="00BA746C" w:rsidRPr="0080491D" w:rsidRDefault="00BA746C">
      <w:pPr>
        <w:rPr>
          <w:lang w:val="en-GB"/>
        </w:rPr>
      </w:pPr>
      <w:proofErr w:type="gramStart"/>
      <w:r w:rsidRPr="0080491D">
        <w:rPr>
          <w:lang w:val="en-GB"/>
        </w:rPr>
        <w:t>The place of non-professional art and cultural activity in community education in Hungary and in Europe.</w:t>
      </w:r>
      <w:proofErr w:type="gramEnd"/>
      <w:r w:rsidRPr="0080491D">
        <w:rPr>
          <w:lang w:val="en-GB"/>
        </w:rPr>
        <w:t xml:space="preserve">  </w:t>
      </w:r>
      <w:r w:rsidR="0080491D" w:rsidRPr="0080491D">
        <w:rPr>
          <w:lang w:val="en-GB"/>
        </w:rPr>
        <w:t>(Sándor Striker</w:t>
      </w:r>
      <w:r w:rsidRPr="0080491D">
        <w:rPr>
          <w:lang w:val="en-GB"/>
        </w:rPr>
        <w:t xml:space="preserve"> PhD Habil Budapest </w:t>
      </w:r>
      <w:r w:rsidR="0080491D" w:rsidRPr="0080491D">
        <w:rPr>
          <w:lang w:val="en-GB"/>
        </w:rPr>
        <w:t>University)</w:t>
      </w:r>
      <w:r w:rsidRPr="0080491D">
        <w:rPr>
          <w:lang w:val="en-GB"/>
        </w:rPr>
        <w:t xml:space="preserve"> </w:t>
      </w:r>
    </w:p>
    <w:p w:rsidR="00065396" w:rsidRPr="0080491D" w:rsidRDefault="00065396">
      <w:pPr>
        <w:rPr>
          <w:lang w:val="en-GB"/>
        </w:rPr>
      </w:pPr>
      <w:r w:rsidRPr="0080491D">
        <w:rPr>
          <w:lang w:val="en-GB"/>
        </w:rPr>
        <w:t xml:space="preserve">Introduction on the SPAR </w:t>
      </w:r>
      <w:r w:rsidR="0080491D" w:rsidRPr="0080491D">
        <w:rPr>
          <w:lang w:val="en-GB"/>
        </w:rPr>
        <w:t>project (János</w:t>
      </w:r>
      <w:r w:rsidRPr="0080491D">
        <w:rPr>
          <w:lang w:val="en-GB"/>
        </w:rPr>
        <w:t xml:space="preserve"> Szigeti </w:t>
      </w:r>
      <w:r w:rsidR="0080491D" w:rsidRPr="0080491D">
        <w:rPr>
          <w:lang w:val="en-GB"/>
        </w:rPr>
        <w:t>Tóth PhD</w:t>
      </w:r>
      <w:r w:rsidRPr="0080491D">
        <w:rPr>
          <w:lang w:val="en-GB"/>
        </w:rPr>
        <w:t xml:space="preserve"> Budapest </w:t>
      </w:r>
      <w:r w:rsidR="0080491D" w:rsidRPr="0080491D">
        <w:rPr>
          <w:lang w:val="en-GB"/>
        </w:rPr>
        <w:t>University)</w:t>
      </w:r>
    </w:p>
    <w:p w:rsidR="00065396" w:rsidRPr="0080491D" w:rsidRDefault="00065396" w:rsidP="00065396">
      <w:pPr>
        <w:spacing w:after="0"/>
        <w:rPr>
          <w:b/>
          <w:lang w:val="en-GB"/>
        </w:rPr>
      </w:pPr>
      <w:r w:rsidRPr="0080491D">
        <w:rPr>
          <w:b/>
          <w:lang w:val="en-GB"/>
        </w:rPr>
        <w:t>Workshops A</w:t>
      </w:r>
    </w:p>
    <w:p w:rsidR="00065396" w:rsidRPr="0080491D" w:rsidRDefault="00065396" w:rsidP="00065396">
      <w:pPr>
        <w:spacing w:after="0"/>
        <w:rPr>
          <w:lang w:val="en-GB"/>
        </w:rPr>
      </w:pPr>
      <w:r w:rsidRPr="0080491D">
        <w:rPr>
          <w:lang w:val="en-GB"/>
        </w:rPr>
        <w:t>How can artistic and cultural activities contribute to the quality of life of the local community?</w:t>
      </w:r>
    </w:p>
    <w:p w:rsidR="00065396" w:rsidRPr="0080491D" w:rsidRDefault="0080491D" w:rsidP="00065396">
      <w:pPr>
        <w:spacing w:after="0"/>
        <w:rPr>
          <w:lang w:val="en-GB"/>
        </w:rPr>
      </w:pPr>
      <w:r w:rsidRPr="0080491D">
        <w:rPr>
          <w:lang w:val="en-GB"/>
        </w:rPr>
        <w:t>Moderator</w:t>
      </w:r>
      <w:r w:rsidR="00065396" w:rsidRPr="0080491D">
        <w:rPr>
          <w:lang w:val="en-GB"/>
        </w:rPr>
        <w:t xml:space="preserve">: Mrs. Erika Hefner </w:t>
      </w:r>
    </w:p>
    <w:p w:rsidR="00065396" w:rsidRPr="0080491D" w:rsidRDefault="00065396" w:rsidP="00065396">
      <w:pPr>
        <w:spacing w:after="0"/>
        <w:rPr>
          <w:b/>
          <w:lang w:val="en-GB"/>
        </w:rPr>
      </w:pPr>
      <w:r w:rsidRPr="0080491D">
        <w:rPr>
          <w:b/>
          <w:lang w:val="en-GB"/>
        </w:rPr>
        <w:t xml:space="preserve">Workshops B </w:t>
      </w:r>
    </w:p>
    <w:p w:rsidR="00065396" w:rsidRPr="0080491D" w:rsidRDefault="00065396" w:rsidP="00065396">
      <w:pPr>
        <w:spacing w:after="0"/>
        <w:rPr>
          <w:lang w:val="en-GB"/>
        </w:rPr>
      </w:pPr>
      <w:r w:rsidRPr="0080491D">
        <w:rPr>
          <w:lang w:val="en-GB"/>
        </w:rPr>
        <w:t>Key competencies and skills of art-cultural volunteers and managers.</w:t>
      </w:r>
    </w:p>
    <w:p w:rsidR="00065396" w:rsidRPr="0080491D" w:rsidRDefault="0080491D" w:rsidP="00065396">
      <w:pPr>
        <w:spacing w:after="0"/>
        <w:rPr>
          <w:lang w:val="en-GB"/>
        </w:rPr>
      </w:pPr>
      <w:r w:rsidRPr="0080491D">
        <w:rPr>
          <w:lang w:val="en-GB"/>
        </w:rPr>
        <w:t>Moderator</w:t>
      </w:r>
      <w:r w:rsidR="00065396" w:rsidRPr="0080491D">
        <w:rPr>
          <w:lang w:val="en-GB"/>
        </w:rPr>
        <w:t>: Mr. Lajos Porkoláb</w:t>
      </w:r>
    </w:p>
    <w:p w:rsidR="00065396" w:rsidRPr="0080491D" w:rsidRDefault="00065396" w:rsidP="00065396">
      <w:pPr>
        <w:spacing w:after="0"/>
        <w:rPr>
          <w:b/>
          <w:lang w:val="en-GB"/>
        </w:rPr>
      </w:pPr>
      <w:r w:rsidRPr="0080491D">
        <w:rPr>
          <w:b/>
          <w:lang w:val="en-GB"/>
        </w:rPr>
        <w:t>Workshop C</w:t>
      </w:r>
    </w:p>
    <w:p w:rsidR="00065396" w:rsidRPr="0080491D" w:rsidRDefault="00065396" w:rsidP="00065396">
      <w:pPr>
        <w:spacing w:after="0"/>
        <w:rPr>
          <w:lang w:val="en-GB"/>
        </w:rPr>
      </w:pPr>
      <w:r w:rsidRPr="0080491D">
        <w:rPr>
          <w:lang w:val="en-GB"/>
        </w:rPr>
        <w:t>Co-operation network locally, communication strategy, supporters, resources</w:t>
      </w:r>
    </w:p>
    <w:p w:rsidR="00065396" w:rsidRPr="0080491D" w:rsidRDefault="0080491D" w:rsidP="00065396">
      <w:pPr>
        <w:spacing w:after="0"/>
        <w:rPr>
          <w:lang w:val="en-GB"/>
        </w:rPr>
      </w:pPr>
      <w:r w:rsidRPr="0080491D">
        <w:rPr>
          <w:lang w:val="en-GB"/>
        </w:rPr>
        <w:t>Moderator</w:t>
      </w:r>
      <w:r w:rsidR="00065396" w:rsidRPr="0080491D">
        <w:rPr>
          <w:lang w:val="en-GB"/>
        </w:rPr>
        <w:t>: Mr.Tamás Kovács</w:t>
      </w:r>
    </w:p>
    <w:p w:rsidR="00AA4A4B" w:rsidRDefault="00B86ABF" w:rsidP="00065396">
      <w:pPr>
        <w:spacing w:after="0"/>
        <w:rPr>
          <w:lang w:val="en-GB"/>
        </w:rPr>
      </w:pPr>
      <w:r>
        <w:rPr>
          <w:lang w:val="en-GB"/>
        </w:rPr>
        <w:t xml:space="preserve">There is a description in national </w:t>
      </w:r>
      <w:proofErr w:type="gramStart"/>
      <w:r>
        <w:rPr>
          <w:lang w:val="en-GB"/>
        </w:rPr>
        <w:t>language  of</w:t>
      </w:r>
      <w:proofErr w:type="gramEnd"/>
      <w:r>
        <w:rPr>
          <w:lang w:val="en-GB"/>
        </w:rPr>
        <w:t xml:space="preserve"> the objectives, expected outcome of each workshop. </w:t>
      </w:r>
    </w:p>
    <w:p w:rsidR="00B86ABF" w:rsidRPr="0080491D" w:rsidRDefault="00B86ABF" w:rsidP="00065396">
      <w:pPr>
        <w:spacing w:after="0"/>
        <w:rPr>
          <w:lang w:val="en-GB"/>
        </w:rPr>
      </w:pPr>
    </w:p>
    <w:p w:rsidR="00BA746C" w:rsidRPr="0080491D" w:rsidRDefault="00AA4A4B">
      <w:pPr>
        <w:rPr>
          <w:lang w:val="en-GB"/>
        </w:rPr>
      </w:pPr>
      <w:r w:rsidRPr="0080491D">
        <w:rPr>
          <w:lang w:val="en-GB"/>
        </w:rPr>
        <w:t>Each workshop divided 2 parts: 2</w:t>
      </w:r>
      <w:r w:rsidR="0080491D" w:rsidRPr="0080491D">
        <w:rPr>
          <w:lang w:val="en-GB"/>
        </w:rPr>
        <w:t>, 5</w:t>
      </w:r>
      <w:r w:rsidRPr="0080491D">
        <w:rPr>
          <w:lang w:val="en-GB"/>
        </w:rPr>
        <w:t xml:space="preserve"> hours basic discussion based on preliminary mate</w:t>
      </w:r>
      <w:r w:rsidR="0080491D">
        <w:rPr>
          <w:lang w:val="en-GB"/>
        </w:rPr>
        <w:t>rials and the national survey. S</w:t>
      </w:r>
      <w:r w:rsidRPr="0080491D">
        <w:rPr>
          <w:lang w:val="en-GB"/>
        </w:rPr>
        <w:t>econd part 4</w:t>
      </w:r>
      <w:r w:rsidR="0080491D" w:rsidRPr="0080491D">
        <w:rPr>
          <w:lang w:val="en-GB"/>
        </w:rPr>
        <w:t>, 5</w:t>
      </w:r>
      <w:r w:rsidRPr="0080491D">
        <w:rPr>
          <w:lang w:val="en-GB"/>
        </w:rPr>
        <w:t xml:space="preserve"> hours each, individual, </w:t>
      </w:r>
      <w:r w:rsidR="0080491D">
        <w:rPr>
          <w:lang w:val="en-GB"/>
        </w:rPr>
        <w:t xml:space="preserve">work by pairs, </w:t>
      </w:r>
      <w:r w:rsidRPr="0080491D">
        <w:rPr>
          <w:lang w:val="en-GB"/>
        </w:rPr>
        <w:t xml:space="preserve">group tasks, exercises settled by the moderators. </w:t>
      </w:r>
      <w:r w:rsidR="00C91B3D" w:rsidRPr="0080491D">
        <w:rPr>
          <w:lang w:val="en-GB"/>
        </w:rPr>
        <w:t xml:space="preserve">Free grouping by motivation, interest. In each group will be delegated volunteers and managers working together. </w:t>
      </w:r>
    </w:p>
    <w:p w:rsidR="00EE3483" w:rsidRPr="0080491D" w:rsidRDefault="0080491D">
      <w:pPr>
        <w:rPr>
          <w:b/>
          <w:lang w:val="en-GB"/>
        </w:rPr>
      </w:pPr>
      <w:r>
        <w:rPr>
          <w:b/>
          <w:lang w:val="en-GB"/>
        </w:rPr>
        <w:t>Free o</w:t>
      </w:r>
      <w:r w:rsidR="00EE3483" w:rsidRPr="0080491D">
        <w:rPr>
          <w:b/>
          <w:lang w:val="en-GB"/>
        </w:rPr>
        <w:t xml:space="preserve">ptions for working together. </w:t>
      </w:r>
      <w:r w:rsidRPr="0080491D">
        <w:rPr>
          <w:b/>
          <w:lang w:val="en-GB"/>
        </w:rPr>
        <w:t>(Participants</w:t>
      </w:r>
      <w:r w:rsidR="00EE3483" w:rsidRPr="0080491D">
        <w:rPr>
          <w:b/>
          <w:lang w:val="en-GB"/>
        </w:rPr>
        <w:t xml:space="preserve"> can choose other topics and more</w:t>
      </w:r>
      <w:r>
        <w:rPr>
          <w:b/>
          <w:lang w:val="en-GB"/>
        </w:rPr>
        <w:t xml:space="preserve"> too</w:t>
      </w:r>
      <w:r w:rsidR="00EE3483" w:rsidRPr="0080491D">
        <w:rPr>
          <w:b/>
          <w:lang w:val="en-GB"/>
        </w:rPr>
        <w:t xml:space="preserve">) </w:t>
      </w:r>
    </w:p>
    <w:p w:rsidR="00C91B3D" w:rsidRPr="0080491D" w:rsidRDefault="0080491D" w:rsidP="0080491D">
      <w:pPr>
        <w:pStyle w:val="Listaszerbekezds"/>
        <w:rPr>
          <w:lang w:val="en-GB"/>
        </w:rPr>
      </w:pPr>
      <w:proofErr w:type="gramStart"/>
      <w:r>
        <w:rPr>
          <w:lang w:val="en-GB"/>
        </w:rPr>
        <w:t>1.</w:t>
      </w:r>
      <w:r w:rsidR="00C91B3D" w:rsidRPr="0080491D">
        <w:rPr>
          <w:lang w:val="en-GB"/>
        </w:rPr>
        <w:t>Telling</w:t>
      </w:r>
      <w:proofErr w:type="gramEnd"/>
      <w:r w:rsidR="00C91B3D" w:rsidRPr="0080491D">
        <w:rPr>
          <w:lang w:val="en-GB"/>
        </w:rPr>
        <w:t xml:space="preserve"> good practices (sharing your play) with each other</w:t>
      </w:r>
      <w:r w:rsidR="00C91B3D" w:rsidRPr="0080491D">
        <w:rPr>
          <w:lang w:val="en-GB"/>
        </w:rPr>
        <w:br/>
        <w:t>2. Making the village's image more attractive with artistic and cultural activities (examples, cases</w:t>
      </w:r>
      <w:r w:rsidRPr="0080491D">
        <w:rPr>
          <w:lang w:val="en-GB"/>
        </w:rPr>
        <w:t xml:space="preserve">) </w:t>
      </w:r>
      <w:r w:rsidR="00C91B3D" w:rsidRPr="0080491D">
        <w:rPr>
          <w:lang w:val="en-GB"/>
        </w:rPr>
        <w:br/>
        <w:t xml:space="preserve">3. Short communication for </w:t>
      </w:r>
      <w:r>
        <w:rPr>
          <w:lang w:val="en-GB"/>
        </w:rPr>
        <w:t xml:space="preserve">local radio </w:t>
      </w:r>
      <w:proofErr w:type="gramStart"/>
      <w:r>
        <w:rPr>
          <w:lang w:val="en-GB"/>
        </w:rPr>
        <w:t xml:space="preserve">on </w:t>
      </w:r>
      <w:r w:rsidR="00C91B3D" w:rsidRPr="0080491D">
        <w:rPr>
          <w:lang w:val="en-GB"/>
        </w:rPr>
        <w:t xml:space="preserve"> the</w:t>
      </w:r>
      <w:proofErr w:type="gramEnd"/>
      <w:r w:rsidR="00C91B3D" w:rsidRPr="0080491D">
        <w:rPr>
          <w:lang w:val="en-GB"/>
        </w:rPr>
        <w:t xml:space="preserve"> social benefit of local cultural-artistic activities </w:t>
      </w:r>
      <w:r w:rsidR="00C91B3D" w:rsidRPr="0080491D">
        <w:rPr>
          <w:lang w:val="en-GB"/>
        </w:rPr>
        <w:lastRenderedPageBreak/>
        <w:t>in the community</w:t>
      </w:r>
      <w:r w:rsidR="00C91B3D" w:rsidRPr="0080491D">
        <w:rPr>
          <w:lang w:val="en-GB"/>
        </w:rPr>
        <w:br/>
        <w:t xml:space="preserve">4. Artistic activity of children activates adults. Examples </w:t>
      </w:r>
    </w:p>
    <w:p w:rsidR="00AA4A4B" w:rsidRPr="0080491D" w:rsidRDefault="00C91B3D" w:rsidP="00C91B3D">
      <w:pPr>
        <w:pStyle w:val="Listaszerbekezds"/>
        <w:rPr>
          <w:lang w:val="en-GB"/>
        </w:rPr>
      </w:pPr>
      <w:r w:rsidRPr="0080491D">
        <w:rPr>
          <w:lang w:val="en-GB"/>
        </w:rPr>
        <w:t xml:space="preserve">5 What is the benefit of artistic and cultural activity, why it is a </w:t>
      </w:r>
      <w:r w:rsidR="0080491D" w:rsidRPr="0080491D">
        <w:rPr>
          <w:lang w:val="en-GB"/>
        </w:rPr>
        <w:t>benefit?</w:t>
      </w:r>
    </w:p>
    <w:p w:rsidR="00C91B3D" w:rsidRPr="0080491D" w:rsidRDefault="00C91B3D" w:rsidP="00C91B3D">
      <w:pPr>
        <w:pStyle w:val="Listaszerbekezds"/>
        <w:rPr>
          <w:lang w:val="en-GB"/>
        </w:rPr>
      </w:pPr>
      <w:r w:rsidRPr="0080491D">
        <w:rPr>
          <w:lang w:val="en-GB"/>
        </w:rPr>
        <w:t>6. Community issues, art processing and presentation of conflicts</w:t>
      </w:r>
      <w:r w:rsidRPr="0080491D">
        <w:rPr>
          <w:lang w:val="en-GB"/>
        </w:rPr>
        <w:br/>
        <w:t>7. Strengthening art advocacy in the local community (</w:t>
      </w:r>
      <w:r w:rsidR="0080491D" w:rsidRPr="0080491D">
        <w:rPr>
          <w:lang w:val="en-GB"/>
        </w:rPr>
        <w:t>e.g.</w:t>
      </w:r>
      <w:r w:rsidRPr="0080491D">
        <w:rPr>
          <w:lang w:val="en-GB"/>
        </w:rPr>
        <w:t xml:space="preserve"> involving parents</w:t>
      </w:r>
      <w:r w:rsidR="0080491D" w:rsidRPr="0080491D">
        <w:rPr>
          <w:lang w:val="en-GB"/>
        </w:rPr>
        <w:t xml:space="preserve">) </w:t>
      </w:r>
      <w:r w:rsidRPr="0080491D">
        <w:rPr>
          <w:lang w:val="en-GB"/>
        </w:rPr>
        <w:br/>
        <w:t>8. Benefit to the elderly through culture and art</w:t>
      </w:r>
      <w:r w:rsidRPr="0080491D">
        <w:rPr>
          <w:lang w:val="en-GB"/>
        </w:rPr>
        <w:br/>
        <w:t xml:space="preserve">9 Drafting a speech </w:t>
      </w:r>
      <w:r w:rsidR="0080491D" w:rsidRPr="0080491D">
        <w:rPr>
          <w:lang w:val="en-GB"/>
        </w:rPr>
        <w:t>for the</w:t>
      </w:r>
      <w:r w:rsidRPr="0080491D">
        <w:rPr>
          <w:lang w:val="en-GB"/>
        </w:rPr>
        <w:t xml:space="preserve"> municipal assembly meeting of the local government</w:t>
      </w:r>
      <w:r w:rsidRPr="0080491D">
        <w:rPr>
          <w:lang w:val="en-GB"/>
        </w:rPr>
        <w:br/>
        <w:t>10.Recruiting volunteers on the village fest (speech draft</w:t>
      </w:r>
      <w:r w:rsidR="0080491D" w:rsidRPr="0080491D">
        <w:rPr>
          <w:lang w:val="en-GB"/>
        </w:rPr>
        <w:t xml:space="preserve">) </w:t>
      </w:r>
      <w:r w:rsidRPr="0080491D">
        <w:rPr>
          <w:lang w:val="en-GB"/>
        </w:rPr>
        <w:br/>
        <w:t xml:space="preserve">11. The beneficial impact of culture and art on health </w:t>
      </w:r>
      <w:r w:rsidR="0080491D" w:rsidRPr="0080491D">
        <w:rPr>
          <w:lang w:val="en-GB"/>
        </w:rPr>
        <w:t>(a</w:t>
      </w:r>
      <w:r w:rsidRPr="0080491D">
        <w:rPr>
          <w:lang w:val="en-GB"/>
        </w:rPr>
        <w:t xml:space="preserve"> case) </w:t>
      </w:r>
    </w:p>
    <w:p w:rsidR="002C0F44" w:rsidRPr="0080491D" w:rsidRDefault="002C0F44" w:rsidP="00EE3483">
      <w:pPr>
        <w:pStyle w:val="Listaszerbekezds"/>
        <w:rPr>
          <w:lang w:val="en-GB"/>
        </w:rPr>
      </w:pPr>
      <w:r w:rsidRPr="0080491D">
        <w:rPr>
          <w:lang w:val="en-GB"/>
        </w:rPr>
        <w:t>12. Designing a yearly work of the local cultural association</w:t>
      </w:r>
      <w:r w:rsidRPr="0080491D">
        <w:rPr>
          <w:lang w:val="en-GB"/>
        </w:rPr>
        <w:br/>
        <w:t>13. Organizational guide for an art-cultural event</w:t>
      </w:r>
      <w:r w:rsidRPr="0080491D">
        <w:rPr>
          <w:lang w:val="en-GB"/>
        </w:rPr>
        <w:br/>
        <w:t>14. Interview with local TV (doubles game)</w:t>
      </w:r>
      <w:r w:rsidRPr="0080491D">
        <w:rPr>
          <w:lang w:val="en-GB"/>
        </w:rPr>
        <w:br/>
        <w:t xml:space="preserve">15. Online application form for recruitment of volunteers (drafting for web) </w:t>
      </w:r>
      <w:r w:rsidR="00EE3483" w:rsidRPr="0080491D">
        <w:rPr>
          <w:lang w:val="en-GB"/>
        </w:rPr>
        <w:br/>
        <w:t xml:space="preserve">16. Formulate an </w:t>
      </w:r>
      <w:r w:rsidR="00EE3483" w:rsidRPr="0080491D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advertisement </w:t>
      </w:r>
      <w:r w:rsidRPr="0080491D">
        <w:rPr>
          <w:lang w:val="en-GB"/>
        </w:rPr>
        <w:t>for the local newspaper (we are waiting for volunteers)</w:t>
      </w:r>
      <w:r w:rsidRPr="0080491D">
        <w:rPr>
          <w:lang w:val="en-GB"/>
        </w:rPr>
        <w:br/>
        <w:t>17. Networking, telephone conversation with a partner organization (paired game)</w:t>
      </w:r>
    </w:p>
    <w:p w:rsidR="002C0F44" w:rsidRPr="0080491D" w:rsidRDefault="002C0F44" w:rsidP="00C91B3D">
      <w:pPr>
        <w:pStyle w:val="Listaszerbekezds"/>
        <w:rPr>
          <w:lang w:val="en-GB"/>
        </w:rPr>
      </w:pPr>
      <w:r w:rsidRPr="0080491D">
        <w:rPr>
          <w:lang w:val="en-GB"/>
        </w:rPr>
        <w:t xml:space="preserve">18: How to Explore Potential Resource Opportunities (plan) </w:t>
      </w:r>
      <w:r w:rsidRPr="0080491D">
        <w:rPr>
          <w:lang w:val="en-GB"/>
        </w:rPr>
        <w:br/>
        <w:t>19. Support request list (from whom and what to ask)</w:t>
      </w:r>
    </w:p>
    <w:p w:rsidR="00EE3483" w:rsidRDefault="00EE3483" w:rsidP="00C91B3D">
      <w:pPr>
        <w:pStyle w:val="Listaszerbekezds"/>
        <w:rPr>
          <w:lang w:val="en-GB"/>
        </w:rPr>
      </w:pPr>
      <w:r w:rsidRPr="0080491D">
        <w:rPr>
          <w:lang w:val="en-GB"/>
        </w:rPr>
        <w:t xml:space="preserve">20. Involving disadvantaged people </w:t>
      </w:r>
      <w:r w:rsidR="0080491D" w:rsidRPr="0080491D">
        <w:rPr>
          <w:lang w:val="en-GB"/>
        </w:rPr>
        <w:t>(disabled</w:t>
      </w:r>
      <w:r w:rsidRPr="0080491D">
        <w:rPr>
          <w:lang w:val="en-GB"/>
        </w:rPr>
        <w:t xml:space="preserve">, ethnic minority etc...) </w:t>
      </w:r>
    </w:p>
    <w:p w:rsidR="0080491D" w:rsidRPr="0080491D" w:rsidRDefault="0080491D" w:rsidP="00C91B3D">
      <w:pPr>
        <w:pStyle w:val="Listaszerbekezds"/>
        <w:rPr>
          <w:lang w:val="en-GB"/>
        </w:rPr>
      </w:pPr>
    </w:p>
    <w:p w:rsidR="00EE3483" w:rsidRDefault="00EE3483" w:rsidP="00C91B3D">
      <w:pPr>
        <w:pStyle w:val="Listaszerbekezds"/>
        <w:rPr>
          <w:b/>
          <w:lang w:val="en-GB"/>
        </w:rPr>
      </w:pPr>
      <w:r w:rsidRPr="0080491D">
        <w:rPr>
          <w:b/>
          <w:lang w:val="en-GB"/>
        </w:rPr>
        <w:t xml:space="preserve">8 July Saturday </w:t>
      </w:r>
    </w:p>
    <w:p w:rsidR="0080491D" w:rsidRPr="0080491D" w:rsidRDefault="0080491D" w:rsidP="00C91B3D">
      <w:pPr>
        <w:pStyle w:val="Listaszerbekezds"/>
        <w:rPr>
          <w:b/>
          <w:lang w:val="en-GB"/>
        </w:rPr>
      </w:pPr>
    </w:p>
    <w:p w:rsidR="00EE3483" w:rsidRPr="0080491D" w:rsidRDefault="00EE3483" w:rsidP="00C91B3D">
      <w:pPr>
        <w:pStyle w:val="Listaszerbekezds"/>
        <w:rPr>
          <w:b/>
          <w:lang w:val="en-GB"/>
        </w:rPr>
      </w:pPr>
      <w:r w:rsidRPr="0080491D">
        <w:rPr>
          <w:b/>
          <w:lang w:val="en-GB"/>
        </w:rPr>
        <w:t>Presentations of the exercises</w:t>
      </w:r>
      <w:r w:rsidR="0080491D">
        <w:rPr>
          <w:b/>
          <w:lang w:val="en-GB"/>
        </w:rPr>
        <w:t>, plans, examples of workshops</w:t>
      </w:r>
    </w:p>
    <w:p w:rsidR="00EE3483" w:rsidRPr="0080491D" w:rsidRDefault="00EE3483" w:rsidP="0080491D">
      <w:pPr>
        <w:pStyle w:val="Listaszerbekezds"/>
        <w:numPr>
          <w:ilvl w:val="0"/>
          <w:numId w:val="2"/>
        </w:numPr>
        <w:rPr>
          <w:lang w:val="en-GB"/>
        </w:rPr>
      </w:pPr>
      <w:r w:rsidRPr="0080491D">
        <w:rPr>
          <w:lang w:val="en-GB"/>
        </w:rPr>
        <w:t>Summarizing the workshops – co-ordinate</w:t>
      </w:r>
      <w:r w:rsidR="0080491D">
        <w:rPr>
          <w:lang w:val="en-GB"/>
        </w:rPr>
        <w:t xml:space="preserve">d by the mediators </w:t>
      </w:r>
    </w:p>
    <w:p w:rsidR="0080491D" w:rsidRPr="00A31969" w:rsidRDefault="0080491D" w:rsidP="0080491D">
      <w:pPr>
        <w:pStyle w:val="Listaszerbekezds"/>
        <w:numPr>
          <w:ilvl w:val="0"/>
          <w:numId w:val="2"/>
        </w:numPr>
        <w:rPr>
          <w:i/>
          <w:lang w:val="en-GB"/>
        </w:rPr>
      </w:pPr>
      <w:r w:rsidRPr="0080491D">
        <w:rPr>
          <w:lang w:val="en-GB"/>
        </w:rPr>
        <w:t xml:space="preserve">Evaluation </w:t>
      </w:r>
      <w:r w:rsidRPr="00A31969">
        <w:rPr>
          <w:i/>
          <w:lang w:val="en-GB"/>
        </w:rPr>
        <w:t xml:space="preserve">( see the evaluation sheet) </w:t>
      </w:r>
    </w:p>
    <w:p w:rsidR="00EE3483" w:rsidRPr="0080491D" w:rsidRDefault="00EE3483" w:rsidP="0080491D">
      <w:pPr>
        <w:pStyle w:val="Listaszerbekezds"/>
        <w:numPr>
          <w:ilvl w:val="0"/>
          <w:numId w:val="2"/>
        </w:numPr>
        <w:rPr>
          <w:lang w:val="en-GB"/>
        </w:rPr>
      </w:pPr>
      <w:r w:rsidRPr="0080491D">
        <w:rPr>
          <w:lang w:val="en-GB"/>
        </w:rPr>
        <w:t>Conclusions, formulating suggestions</w:t>
      </w:r>
    </w:p>
    <w:p w:rsidR="00EE3483" w:rsidRPr="0080491D" w:rsidRDefault="00EE3483" w:rsidP="0080491D">
      <w:pPr>
        <w:pStyle w:val="Listaszerbekezds"/>
        <w:ind w:firstLine="360"/>
        <w:rPr>
          <w:lang w:val="en-GB"/>
        </w:rPr>
      </w:pPr>
      <w:r w:rsidRPr="0080491D">
        <w:rPr>
          <w:lang w:val="en-GB"/>
        </w:rPr>
        <w:t xml:space="preserve">Looking ahead at home and in the SPAR project. </w:t>
      </w:r>
      <w:r w:rsidR="0080491D" w:rsidRPr="0080491D">
        <w:rPr>
          <w:lang w:val="en-GB"/>
        </w:rPr>
        <w:t>(Selection</w:t>
      </w:r>
      <w:r w:rsidR="004578C1">
        <w:rPr>
          <w:lang w:val="en-GB"/>
        </w:rPr>
        <w:t xml:space="preserve"> of candidates for </w:t>
      </w:r>
      <w:proofErr w:type="spellStart"/>
      <w:r w:rsidR="004578C1">
        <w:rPr>
          <w:lang w:val="en-GB"/>
        </w:rPr>
        <w:t>Lous</w:t>
      </w:r>
      <w:r w:rsidRPr="0080491D">
        <w:rPr>
          <w:lang w:val="en-GB"/>
        </w:rPr>
        <w:t>ada</w:t>
      </w:r>
      <w:proofErr w:type="spellEnd"/>
      <w:r w:rsidRPr="0080491D">
        <w:rPr>
          <w:lang w:val="en-GB"/>
        </w:rPr>
        <w:t xml:space="preserve"> training) </w:t>
      </w:r>
    </w:p>
    <w:p w:rsidR="0080491D" w:rsidRPr="0080491D" w:rsidRDefault="0080491D" w:rsidP="0080491D">
      <w:pPr>
        <w:pStyle w:val="Listaszerbekezds"/>
        <w:numPr>
          <w:ilvl w:val="0"/>
          <w:numId w:val="2"/>
        </w:numPr>
        <w:rPr>
          <w:lang w:val="en-GB"/>
        </w:rPr>
      </w:pPr>
      <w:r w:rsidRPr="0080491D">
        <w:rPr>
          <w:lang w:val="en-GB"/>
        </w:rPr>
        <w:t>Further plans and closing – lunch and leaving</w:t>
      </w:r>
    </w:p>
    <w:p w:rsidR="0080491D" w:rsidRPr="0080491D" w:rsidRDefault="0080491D" w:rsidP="00C91B3D">
      <w:pPr>
        <w:pStyle w:val="Listaszerbekezds"/>
        <w:rPr>
          <w:lang w:val="en-GB"/>
        </w:rPr>
      </w:pPr>
    </w:p>
    <w:p w:rsidR="00EE3483" w:rsidRPr="0080491D" w:rsidRDefault="00EE3483" w:rsidP="00C91B3D">
      <w:pPr>
        <w:pStyle w:val="Listaszerbekezds"/>
        <w:rPr>
          <w:b/>
          <w:lang w:val="en-GB"/>
        </w:rPr>
      </w:pPr>
    </w:p>
    <w:sectPr w:rsidR="00EE3483" w:rsidRPr="0080491D" w:rsidSect="0061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300"/>
    <w:multiLevelType w:val="hybridMultilevel"/>
    <w:tmpl w:val="2BBAEA2C"/>
    <w:lvl w:ilvl="0" w:tplc="5F9A2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F00EE0"/>
    <w:multiLevelType w:val="hybridMultilevel"/>
    <w:tmpl w:val="7F9277BE"/>
    <w:lvl w:ilvl="0" w:tplc="F1DE69E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708AF"/>
    <w:multiLevelType w:val="hybridMultilevel"/>
    <w:tmpl w:val="AC8AC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9144A"/>
    <w:multiLevelType w:val="hybridMultilevel"/>
    <w:tmpl w:val="FBCC44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17A"/>
    <w:rsid w:val="00065396"/>
    <w:rsid w:val="0024240D"/>
    <w:rsid w:val="002C0F44"/>
    <w:rsid w:val="004578C1"/>
    <w:rsid w:val="00617944"/>
    <w:rsid w:val="0080491D"/>
    <w:rsid w:val="00A31969"/>
    <w:rsid w:val="00AA4A4B"/>
    <w:rsid w:val="00B86ABF"/>
    <w:rsid w:val="00BA746C"/>
    <w:rsid w:val="00BE017A"/>
    <w:rsid w:val="00C7171E"/>
    <w:rsid w:val="00C91B3D"/>
    <w:rsid w:val="00EE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79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1B3D"/>
    <w:pPr>
      <w:ind w:left="720"/>
      <w:contextualSpacing/>
    </w:pPr>
  </w:style>
  <w:style w:type="character" w:customStyle="1" w:styleId="gt-baf-word-clickable">
    <w:name w:val="gt-baf-word-clickable"/>
    <w:basedOn w:val="Bekezdsalapbettpusa"/>
    <w:rsid w:val="00EE3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</dc:creator>
  <cp:lastModifiedBy>János</cp:lastModifiedBy>
  <cp:revision>12</cp:revision>
  <dcterms:created xsi:type="dcterms:W3CDTF">2017-07-04T12:38:00Z</dcterms:created>
  <dcterms:modified xsi:type="dcterms:W3CDTF">2017-07-04T13:38:00Z</dcterms:modified>
</cp:coreProperties>
</file>