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8C" w:rsidRPr="00F425A3" w:rsidRDefault="00C463D1" w:rsidP="00672FE8">
      <w:pPr>
        <w:spacing w:line="264" w:lineRule="auto"/>
        <w:jc w:val="right"/>
        <w:rPr>
          <w:lang w:val="en-US"/>
        </w:rPr>
      </w:pPr>
      <w:r w:rsidRPr="00F425A3">
        <w:rPr>
          <w:lang w:val="en-US"/>
        </w:rPr>
        <w:t>03.06</w:t>
      </w:r>
      <w:r w:rsidR="009D488C" w:rsidRPr="00F425A3">
        <w:rPr>
          <w:lang w:val="en-US"/>
        </w:rPr>
        <w:t>.2019</w:t>
      </w:r>
    </w:p>
    <w:p w:rsidR="009D488C" w:rsidRPr="00F425A3" w:rsidRDefault="009D488C" w:rsidP="00672FE8">
      <w:pPr>
        <w:spacing w:line="264" w:lineRule="auto"/>
        <w:jc w:val="right"/>
        <w:rPr>
          <w:lang w:val="en-US"/>
        </w:rPr>
      </w:pPr>
      <w:r w:rsidRPr="00F425A3">
        <w:rPr>
          <w:lang w:val="en-US"/>
        </w:rPr>
        <w:t>Hans Jørgen Vodsgaard</w:t>
      </w:r>
    </w:p>
    <w:p w:rsidR="009D488C" w:rsidRPr="00F425A3" w:rsidRDefault="009D488C" w:rsidP="00672FE8">
      <w:pPr>
        <w:spacing w:line="264" w:lineRule="auto"/>
        <w:jc w:val="both"/>
        <w:rPr>
          <w:lang w:val="en-US"/>
        </w:rPr>
      </w:pPr>
    </w:p>
    <w:p w:rsidR="009D488C" w:rsidRPr="00F425A3" w:rsidRDefault="00C463D1" w:rsidP="00672FE8">
      <w:pPr>
        <w:spacing w:line="264" w:lineRule="auto"/>
        <w:rPr>
          <w:b/>
          <w:lang w:val="en-US"/>
        </w:rPr>
      </w:pPr>
      <w:r w:rsidRPr="00F425A3">
        <w:rPr>
          <w:b/>
          <w:lang w:val="en-US"/>
        </w:rPr>
        <w:t>Version 2 - approved</w:t>
      </w:r>
    </w:p>
    <w:p w:rsidR="009D488C" w:rsidRPr="00063D95" w:rsidRDefault="00063D95" w:rsidP="00672FE8">
      <w:pPr>
        <w:pStyle w:val="normalfed"/>
        <w:spacing w:line="264" w:lineRule="auto"/>
        <w:jc w:val="both"/>
        <w:rPr>
          <w:rFonts w:asciiTheme="minorHAnsi" w:hAnsiTheme="minorHAnsi" w:cstheme="minorHAnsi"/>
          <w:b/>
          <w:sz w:val="34"/>
          <w:szCs w:val="34"/>
        </w:rPr>
      </w:pPr>
      <w:r w:rsidRPr="00063D95">
        <w:rPr>
          <w:rFonts w:asciiTheme="minorHAnsi" w:hAnsiTheme="minorHAnsi" w:cstheme="minorHAnsi"/>
          <w:b/>
          <w:sz w:val="34"/>
          <w:szCs w:val="34"/>
        </w:rPr>
        <w:t xml:space="preserve">Minutes of </w:t>
      </w:r>
      <w:r w:rsidR="009D488C" w:rsidRPr="00063D95">
        <w:rPr>
          <w:rFonts w:asciiTheme="minorHAnsi" w:hAnsiTheme="minorHAnsi" w:cstheme="minorHAnsi"/>
          <w:b/>
          <w:sz w:val="34"/>
          <w:szCs w:val="34"/>
        </w:rPr>
        <w:t>fourth meeting in Vienna, 22</w:t>
      </w:r>
      <w:r w:rsidRPr="00063D95">
        <w:rPr>
          <w:rFonts w:asciiTheme="minorHAnsi" w:hAnsiTheme="minorHAnsi" w:cstheme="minorHAnsi"/>
          <w:b/>
          <w:sz w:val="34"/>
          <w:szCs w:val="34"/>
          <w:vertAlign w:val="superscript"/>
        </w:rPr>
        <w:t>nd</w:t>
      </w:r>
      <w:r w:rsidRPr="00063D95">
        <w:rPr>
          <w:rFonts w:asciiTheme="minorHAnsi" w:hAnsiTheme="minorHAnsi" w:cstheme="minorHAnsi"/>
          <w:b/>
          <w:sz w:val="34"/>
          <w:szCs w:val="34"/>
        </w:rPr>
        <w:t xml:space="preserve"> </w:t>
      </w:r>
      <w:r w:rsidR="009D488C" w:rsidRPr="00063D95">
        <w:rPr>
          <w:rFonts w:asciiTheme="minorHAnsi" w:hAnsiTheme="minorHAnsi" w:cstheme="minorHAnsi"/>
          <w:b/>
          <w:sz w:val="34"/>
          <w:szCs w:val="34"/>
        </w:rPr>
        <w:t>– 23</w:t>
      </w:r>
      <w:r w:rsidRPr="00063D95">
        <w:rPr>
          <w:rFonts w:asciiTheme="minorHAnsi" w:hAnsiTheme="minorHAnsi" w:cstheme="minorHAnsi"/>
          <w:b/>
          <w:sz w:val="34"/>
          <w:szCs w:val="34"/>
          <w:vertAlign w:val="superscript"/>
        </w:rPr>
        <w:t>rd</w:t>
      </w:r>
      <w:r w:rsidRPr="00063D95">
        <w:rPr>
          <w:rFonts w:asciiTheme="minorHAnsi" w:hAnsiTheme="minorHAnsi" w:cstheme="minorHAnsi"/>
          <w:b/>
          <w:sz w:val="34"/>
          <w:szCs w:val="34"/>
        </w:rPr>
        <w:t xml:space="preserve"> of</w:t>
      </w:r>
      <w:r w:rsidR="009D488C" w:rsidRPr="00063D95">
        <w:rPr>
          <w:rFonts w:asciiTheme="minorHAnsi" w:hAnsiTheme="minorHAnsi" w:cstheme="minorHAnsi"/>
          <w:b/>
          <w:sz w:val="34"/>
          <w:szCs w:val="34"/>
        </w:rPr>
        <w:t xml:space="preserve"> May 2019 </w:t>
      </w:r>
    </w:p>
    <w:p w:rsidR="00BF055A" w:rsidRDefault="00BF055A" w:rsidP="00672FE8">
      <w:pPr>
        <w:spacing w:line="264" w:lineRule="auto"/>
      </w:pPr>
    </w:p>
    <w:p w:rsidR="00C463D1" w:rsidRDefault="00C463D1" w:rsidP="00672FE8">
      <w:pPr>
        <w:spacing w:line="264" w:lineRule="auto"/>
      </w:pPr>
    </w:p>
    <w:p w:rsidR="00E40336" w:rsidRPr="009D488C" w:rsidRDefault="00E40336" w:rsidP="00672FE8">
      <w:pPr>
        <w:pStyle w:val="Overskrift"/>
        <w:spacing w:line="264" w:lineRule="auto"/>
        <w:rPr>
          <w:i/>
          <w:sz w:val="28"/>
          <w:szCs w:val="28"/>
        </w:rPr>
      </w:pPr>
      <w:r w:rsidRPr="009D488C">
        <w:rPr>
          <w:i/>
          <w:sz w:val="28"/>
          <w:szCs w:val="28"/>
        </w:rPr>
        <w:t>Content</w:t>
      </w:r>
    </w:p>
    <w:p w:rsidR="00994566" w:rsidRDefault="001944F9">
      <w:pPr>
        <w:pStyle w:val="Indholdsfortegnelse2"/>
        <w:rPr>
          <w:rFonts w:asciiTheme="minorHAnsi" w:eastAsiaTheme="minorEastAsia" w:hAnsiTheme="minorHAnsi" w:cstheme="minorBidi"/>
          <w:b w:val="0"/>
          <w:bCs w:val="0"/>
          <w:sz w:val="22"/>
          <w:lang w:val="da-DK" w:eastAsia="da-DK"/>
        </w:rPr>
      </w:pPr>
      <w:r>
        <w:rPr>
          <w:b w:val="0"/>
          <w:bCs w:val="0"/>
          <w:smallCaps/>
          <w:lang w:val="da-DK"/>
        </w:rPr>
        <w:fldChar w:fldCharType="begin"/>
      </w:r>
      <w:r>
        <w:rPr>
          <w:b w:val="0"/>
          <w:bCs w:val="0"/>
          <w:smallCaps/>
          <w:lang w:val="da-DK"/>
        </w:rPr>
        <w:instrText xml:space="preserve"> TOC \o "1-4" \h \z \u </w:instrText>
      </w:r>
      <w:r>
        <w:rPr>
          <w:b w:val="0"/>
          <w:bCs w:val="0"/>
          <w:smallCaps/>
          <w:lang w:val="da-DK"/>
        </w:rPr>
        <w:fldChar w:fldCharType="separate"/>
      </w:r>
      <w:hyperlink w:anchor="_Toc10640872" w:history="1">
        <w:r w:rsidR="00994566" w:rsidRPr="00AD7BCA">
          <w:rPr>
            <w:rStyle w:val="Hyperlink"/>
          </w:rPr>
          <w:t>Participants</w:t>
        </w:r>
        <w:r w:rsidR="00994566">
          <w:rPr>
            <w:webHidden/>
          </w:rPr>
          <w:tab/>
        </w:r>
        <w:r w:rsidR="00994566">
          <w:rPr>
            <w:webHidden/>
          </w:rPr>
          <w:fldChar w:fldCharType="begin"/>
        </w:r>
        <w:r w:rsidR="00994566">
          <w:rPr>
            <w:webHidden/>
          </w:rPr>
          <w:instrText xml:space="preserve"> PAGEREF _Toc10640872 \h </w:instrText>
        </w:r>
        <w:r w:rsidR="00994566">
          <w:rPr>
            <w:webHidden/>
          </w:rPr>
        </w:r>
        <w:r w:rsidR="00994566">
          <w:rPr>
            <w:webHidden/>
          </w:rPr>
          <w:fldChar w:fldCharType="separate"/>
        </w:r>
        <w:r w:rsidR="006C5147">
          <w:rPr>
            <w:webHidden/>
          </w:rPr>
          <w:t>1</w:t>
        </w:r>
        <w:r w:rsidR="00994566">
          <w:rPr>
            <w:webHidden/>
          </w:rPr>
          <w:fldChar w:fldCharType="end"/>
        </w:r>
      </w:hyperlink>
    </w:p>
    <w:p w:rsidR="00994566" w:rsidRDefault="0056773B">
      <w:pPr>
        <w:pStyle w:val="Indholdsfortegnelse2"/>
        <w:rPr>
          <w:rFonts w:asciiTheme="minorHAnsi" w:eastAsiaTheme="minorEastAsia" w:hAnsiTheme="minorHAnsi" w:cstheme="minorBidi"/>
          <w:b w:val="0"/>
          <w:bCs w:val="0"/>
          <w:sz w:val="22"/>
          <w:lang w:val="da-DK" w:eastAsia="da-DK"/>
        </w:rPr>
      </w:pPr>
      <w:hyperlink w:anchor="_Toc10640873" w:history="1">
        <w:r w:rsidR="00994566" w:rsidRPr="00AD7BCA">
          <w:rPr>
            <w:rStyle w:val="Hyperlink"/>
            <w:lang w:val="en-US"/>
          </w:rPr>
          <w:t>Aims and key activities of the fourth meeting</w:t>
        </w:r>
        <w:r w:rsidR="00994566">
          <w:rPr>
            <w:webHidden/>
          </w:rPr>
          <w:tab/>
        </w:r>
        <w:r w:rsidR="00994566">
          <w:rPr>
            <w:webHidden/>
          </w:rPr>
          <w:fldChar w:fldCharType="begin"/>
        </w:r>
        <w:r w:rsidR="00994566">
          <w:rPr>
            <w:webHidden/>
          </w:rPr>
          <w:instrText xml:space="preserve"> PAGEREF _Toc10640873 \h </w:instrText>
        </w:r>
        <w:r w:rsidR="00994566">
          <w:rPr>
            <w:webHidden/>
          </w:rPr>
        </w:r>
        <w:r w:rsidR="00994566">
          <w:rPr>
            <w:webHidden/>
          </w:rPr>
          <w:fldChar w:fldCharType="separate"/>
        </w:r>
        <w:r w:rsidR="006C5147">
          <w:rPr>
            <w:webHidden/>
          </w:rPr>
          <w:t>1</w:t>
        </w:r>
        <w:r w:rsidR="00994566">
          <w:rPr>
            <w:webHidden/>
          </w:rPr>
          <w:fldChar w:fldCharType="end"/>
        </w:r>
      </w:hyperlink>
    </w:p>
    <w:p w:rsidR="00994566" w:rsidRDefault="0056773B">
      <w:pPr>
        <w:pStyle w:val="Indholdsfortegnelse2"/>
        <w:rPr>
          <w:rFonts w:asciiTheme="minorHAnsi" w:eastAsiaTheme="minorEastAsia" w:hAnsiTheme="minorHAnsi" w:cstheme="minorBidi"/>
          <w:b w:val="0"/>
          <w:bCs w:val="0"/>
          <w:sz w:val="22"/>
          <w:lang w:val="da-DK" w:eastAsia="da-DK"/>
        </w:rPr>
      </w:pPr>
      <w:hyperlink w:anchor="_Toc10640874" w:history="1">
        <w:r w:rsidR="00994566" w:rsidRPr="00AD7BCA">
          <w:rPr>
            <w:rStyle w:val="Hyperlink"/>
            <w:lang w:val="en-US"/>
          </w:rPr>
          <w:t>Minutes</w:t>
        </w:r>
        <w:r w:rsidR="00994566">
          <w:rPr>
            <w:webHidden/>
          </w:rPr>
          <w:tab/>
        </w:r>
        <w:r w:rsidR="00994566">
          <w:rPr>
            <w:webHidden/>
          </w:rPr>
          <w:fldChar w:fldCharType="begin"/>
        </w:r>
        <w:r w:rsidR="00994566">
          <w:rPr>
            <w:webHidden/>
          </w:rPr>
          <w:instrText xml:space="preserve"> PAGEREF _Toc10640874 \h </w:instrText>
        </w:r>
        <w:r w:rsidR="00994566">
          <w:rPr>
            <w:webHidden/>
          </w:rPr>
        </w:r>
        <w:r w:rsidR="00994566">
          <w:rPr>
            <w:webHidden/>
          </w:rPr>
          <w:fldChar w:fldCharType="separate"/>
        </w:r>
        <w:r w:rsidR="006C5147">
          <w:rPr>
            <w:webHidden/>
          </w:rPr>
          <w:t>2</w:t>
        </w:r>
        <w:r w:rsidR="00994566">
          <w:rPr>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75" w:history="1">
        <w:r w:rsidR="00994566" w:rsidRPr="00AD7BCA">
          <w:rPr>
            <w:rStyle w:val="Hyperlink"/>
            <w:noProof/>
          </w:rPr>
          <w:t>1. Formalities</w:t>
        </w:r>
        <w:r w:rsidR="00994566">
          <w:rPr>
            <w:noProof/>
            <w:webHidden/>
          </w:rPr>
          <w:tab/>
        </w:r>
        <w:r w:rsidR="00994566">
          <w:rPr>
            <w:noProof/>
            <w:webHidden/>
          </w:rPr>
          <w:fldChar w:fldCharType="begin"/>
        </w:r>
        <w:r w:rsidR="00994566">
          <w:rPr>
            <w:noProof/>
            <w:webHidden/>
          </w:rPr>
          <w:instrText xml:space="preserve"> PAGEREF _Toc10640875 \h </w:instrText>
        </w:r>
        <w:r w:rsidR="00994566">
          <w:rPr>
            <w:noProof/>
            <w:webHidden/>
          </w:rPr>
        </w:r>
        <w:r w:rsidR="00994566">
          <w:rPr>
            <w:noProof/>
            <w:webHidden/>
          </w:rPr>
          <w:fldChar w:fldCharType="separate"/>
        </w:r>
        <w:r w:rsidR="006C5147">
          <w:rPr>
            <w:noProof/>
            <w:webHidden/>
          </w:rPr>
          <w:t>2</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76" w:history="1">
        <w:r w:rsidR="00994566" w:rsidRPr="00AD7BCA">
          <w:rPr>
            <w:rStyle w:val="Hyperlink"/>
            <w:noProof/>
          </w:rPr>
          <w:t>2. Evaluate translations of five Thematic Compendia (IO-3). P3, VAN</w:t>
        </w:r>
        <w:r w:rsidR="00994566">
          <w:rPr>
            <w:noProof/>
            <w:webHidden/>
          </w:rPr>
          <w:tab/>
        </w:r>
        <w:r w:rsidR="00994566">
          <w:rPr>
            <w:noProof/>
            <w:webHidden/>
          </w:rPr>
          <w:fldChar w:fldCharType="begin"/>
        </w:r>
        <w:r w:rsidR="00994566">
          <w:rPr>
            <w:noProof/>
            <w:webHidden/>
          </w:rPr>
          <w:instrText xml:space="preserve"> PAGEREF _Toc10640876 \h </w:instrText>
        </w:r>
        <w:r w:rsidR="00994566">
          <w:rPr>
            <w:noProof/>
            <w:webHidden/>
          </w:rPr>
        </w:r>
        <w:r w:rsidR="00994566">
          <w:rPr>
            <w:noProof/>
            <w:webHidden/>
          </w:rPr>
          <w:fldChar w:fldCharType="separate"/>
        </w:r>
        <w:r w:rsidR="006C5147">
          <w:rPr>
            <w:noProof/>
            <w:webHidden/>
          </w:rPr>
          <w:t>2</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77" w:history="1">
        <w:r w:rsidR="00994566" w:rsidRPr="00AD7BCA">
          <w:rPr>
            <w:rStyle w:val="Hyperlink"/>
            <w:noProof/>
          </w:rPr>
          <w:t>3. Evaluate the completion of the last national pilot courses (IO-5). P7, JSKD</w:t>
        </w:r>
        <w:r w:rsidR="00994566">
          <w:rPr>
            <w:noProof/>
            <w:webHidden/>
          </w:rPr>
          <w:tab/>
        </w:r>
        <w:r w:rsidR="00994566">
          <w:rPr>
            <w:noProof/>
            <w:webHidden/>
          </w:rPr>
          <w:fldChar w:fldCharType="begin"/>
        </w:r>
        <w:r w:rsidR="00994566">
          <w:rPr>
            <w:noProof/>
            <w:webHidden/>
          </w:rPr>
          <w:instrText xml:space="preserve"> PAGEREF _Toc10640877 \h </w:instrText>
        </w:r>
        <w:r w:rsidR="00994566">
          <w:rPr>
            <w:noProof/>
            <w:webHidden/>
          </w:rPr>
        </w:r>
        <w:r w:rsidR="00994566">
          <w:rPr>
            <w:noProof/>
            <w:webHidden/>
          </w:rPr>
          <w:fldChar w:fldCharType="separate"/>
        </w:r>
        <w:r w:rsidR="006C5147">
          <w:rPr>
            <w:noProof/>
            <w:webHidden/>
          </w:rPr>
          <w:t>2</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78" w:history="1">
        <w:r w:rsidR="00994566" w:rsidRPr="00AD7BCA">
          <w:rPr>
            <w:rStyle w:val="Hyperlink"/>
            <w:noProof/>
          </w:rPr>
          <w:t>4. Evaluate the Curricula Report, seven languages edition (IO-7). P2, IF</w:t>
        </w:r>
        <w:r w:rsidR="00994566">
          <w:rPr>
            <w:noProof/>
            <w:webHidden/>
          </w:rPr>
          <w:tab/>
        </w:r>
        <w:r w:rsidR="00994566">
          <w:rPr>
            <w:noProof/>
            <w:webHidden/>
          </w:rPr>
          <w:fldChar w:fldCharType="begin"/>
        </w:r>
        <w:r w:rsidR="00994566">
          <w:rPr>
            <w:noProof/>
            <w:webHidden/>
          </w:rPr>
          <w:instrText xml:space="preserve"> PAGEREF _Toc10640878 \h </w:instrText>
        </w:r>
        <w:r w:rsidR="00994566">
          <w:rPr>
            <w:noProof/>
            <w:webHidden/>
          </w:rPr>
        </w:r>
        <w:r w:rsidR="00994566">
          <w:rPr>
            <w:noProof/>
            <w:webHidden/>
          </w:rPr>
          <w:fldChar w:fldCharType="separate"/>
        </w:r>
        <w:r w:rsidR="006C5147">
          <w:rPr>
            <w:noProof/>
            <w:webHidden/>
          </w:rPr>
          <w:t>3</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79" w:history="1">
        <w:r w:rsidR="00994566" w:rsidRPr="00AD7BCA">
          <w:rPr>
            <w:rStyle w:val="Hyperlink"/>
            <w:noProof/>
          </w:rPr>
          <w:t>5. Evaluate national multiplier events / conferences (E1-E7). P4, FAIE</w:t>
        </w:r>
        <w:r w:rsidR="00994566">
          <w:rPr>
            <w:noProof/>
            <w:webHidden/>
          </w:rPr>
          <w:tab/>
        </w:r>
        <w:r w:rsidR="00994566">
          <w:rPr>
            <w:noProof/>
            <w:webHidden/>
          </w:rPr>
          <w:fldChar w:fldCharType="begin"/>
        </w:r>
        <w:r w:rsidR="00994566">
          <w:rPr>
            <w:noProof/>
            <w:webHidden/>
          </w:rPr>
          <w:instrText xml:space="preserve"> PAGEREF _Toc10640879 \h </w:instrText>
        </w:r>
        <w:r w:rsidR="00994566">
          <w:rPr>
            <w:noProof/>
            <w:webHidden/>
          </w:rPr>
        </w:r>
        <w:r w:rsidR="00994566">
          <w:rPr>
            <w:noProof/>
            <w:webHidden/>
          </w:rPr>
          <w:fldChar w:fldCharType="separate"/>
        </w:r>
        <w:r w:rsidR="006C5147">
          <w:rPr>
            <w:noProof/>
            <w:webHidden/>
          </w:rPr>
          <w:t>3</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0" w:history="1">
        <w:r w:rsidR="00994566" w:rsidRPr="00AD7BCA">
          <w:rPr>
            <w:rStyle w:val="Hyperlink"/>
            <w:noProof/>
          </w:rPr>
          <w:t>6. Evaluate the Communication Portal and plan prolonging (IO-1). P8, LKCA</w:t>
        </w:r>
        <w:r w:rsidR="00994566">
          <w:rPr>
            <w:noProof/>
            <w:webHidden/>
          </w:rPr>
          <w:tab/>
        </w:r>
        <w:r w:rsidR="00994566">
          <w:rPr>
            <w:noProof/>
            <w:webHidden/>
          </w:rPr>
          <w:fldChar w:fldCharType="begin"/>
        </w:r>
        <w:r w:rsidR="00994566">
          <w:rPr>
            <w:noProof/>
            <w:webHidden/>
          </w:rPr>
          <w:instrText xml:space="preserve"> PAGEREF _Toc10640880 \h </w:instrText>
        </w:r>
        <w:r w:rsidR="00994566">
          <w:rPr>
            <w:noProof/>
            <w:webHidden/>
          </w:rPr>
        </w:r>
        <w:r w:rsidR="00994566">
          <w:rPr>
            <w:noProof/>
            <w:webHidden/>
          </w:rPr>
          <w:fldChar w:fldCharType="separate"/>
        </w:r>
        <w:r w:rsidR="006C5147">
          <w:rPr>
            <w:noProof/>
            <w:webHidden/>
          </w:rPr>
          <w:t>4</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1" w:history="1">
        <w:r w:rsidR="00994566" w:rsidRPr="00AD7BCA">
          <w:rPr>
            <w:rStyle w:val="Hyperlink"/>
            <w:noProof/>
          </w:rPr>
          <w:t>7. Plan the last output, the Project Summary Report (IO-9). P1, KSD</w:t>
        </w:r>
        <w:r w:rsidR="00994566">
          <w:rPr>
            <w:noProof/>
            <w:webHidden/>
          </w:rPr>
          <w:tab/>
        </w:r>
        <w:r w:rsidR="00994566">
          <w:rPr>
            <w:noProof/>
            <w:webHidden/>
          </w:rPr>
          <w:fldChar w:fldCharType="begin"/>
        </w:r>
        <w:r w:rsidR="00994566">
          <w:rPr>
            <w:noProof/>
            <w:webHidden/>
          </w:rPr>
          <w:instrText xml:space="preserve"> PAGEREF _Toc10640881 \h </w:instrText>
        </w:r>
        <w:r w:rsidR="00994566">
          <w:rPr>
            <w:noProof/>
            <w:webHidden/>
          </w:rPr>
        </w:r>
        <w:r w:rsidR="00994566">
          <w:rPr>
            <w:noProof/>
            <w:webHidden/>
          </w:rPr>
          <w:fldChar w:fldCharType="separate"/>
        </w:r>
        <w:r w:rsidR="006C5147">
          <w:rPr>
            <w:noProof/>
            <w:webHidden/>
          </w:rPr>
          <w:t>5</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2" w:history="1">
        <w:r w:rsidR="00994566" w:rsidRPr="00AD7BCA">
          <w:rPr>
            <w:rStyle w:val="Hyperlink"/>
            <w:noProof/>
          </w:rPr>
          <w:t>8. Evaluate current and schedule remaining dissemination activities. P3, VAN</w:t>
        </w:r>
        <w:r w:rsidR="00994566">
          <w:rPr>
            <w:noProof/>
            <w:webHidden/>
          </w:rPr>
          <w:tab/>
        </w:r>
        <w:r w:rsidR="00994566">
          <w:rPr>
            <w:noProof/>
            <w:webHidden/>
          </w:rPr>
          <w:fldChar w:fldCharType="begin"/>
        </w:r>
        <w:r w:rsidR="00994566">
          <w:rPr>
            <w:noProof/>
            <w:webHidden/>
          </w:rPr>
          <w:instrText xml:space="preserve"> PAGEREF _Toc10640882 \h </w:instrText>
        </w:r>
        <w:r w:rsidR="00994566">
          <w:rPr>
            <w:noProof/>
            <w:webHidden/>
          </w:rPr>
        </w:r>
        <w:r w:rsidR="00994566">
          <w:rPr>
            <w:noProof/>
            <w:webHidden/>
          </w:rPr>
          <w:fldChar w:fldCharType="separate"/>
        </w:r>
        <w:r w:rsidR="006C5147">
          <w:rPr>
            <w:noProof/>
            <w:webHidden/>
          </w:rPr>
          <w:t>6</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3" w:history="1">
        <w:r w:rsidR="00994566" w:rsidRPr="00AD7BCA">
          <w:rPr>
            <w:rStyle w:val="Hyperlink"/>
            <w:noProof/>
          </w:rPr>
          <w:t>9. Evaluate current and schedule remaining evaluation. P5, EC</w:t>
        </w:r>
        <w:r w:rsidR="00994566">
          <w:rPr>
            <w:noProof/>
            <w:webHidden/>
          </w:rPr>
          <w:tab/>
        </w:r>
        <w:r w:rsidR="00994566">
          <w:rPr>
            <w:noProof/>
            <w:webHidden/>
          </w:rPr>
          <w:fldChar w:fldCharType="begin"/>
        </w:r>
        <w:r w:rsidR="00994566">
          <w:rPr>
            <w:noProof/>
            <w:webHidden/>
          </w:rPr>
          <w:instrText xml:space="preserve"> PAGEREF _Toc10640883 \h </w:instrText>
        </w:r>
        <w:r w:rsidR="00994566">
          <w:rPr>
            <w:noProof/>
            <w:webHidden/>
          </w:rPr>
        </w:r>
        <w:r w:rsidR="00994566">
          <w:rPr>
            <w:noProof/>
            <w:webHidden/>
          </w:rPr>
          <w:fldChar w:fldCharType="separate"/>
        </w:r>
        <w:r w:rsidR="006C5147">
          <w:rPr>
            <w:noProof/>
            <w:webHidden/>
          </w:rPr>
          <w:t>6</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4" w:history="1">
        <w:r w:rsidR="00994566" w:rsidRPr="00AD7BCA">
          <w:rPr>
            <w:rStyle w:val="Hyperlink"/>
            <w:noProof/>
          </w:rPr>
          <w:t>10. Evaluate and schedule remaining project management. P2, IF</w:t>
        </w:r>
        <w:r w:rsidR="00994566">
          <w:rPr>
            <w:noProof/>
            <w:webHidden/>
          </w:rPr>
          <w:tab/>
        </w:r>
        <w:r w:rsidR="00994566">
          <w:rPr>
            <w:noProof/>
            <w:webHidden/>
          </w:rPr>
          <w:fldChar w:fldCharType="begin"/>
        </w:r>
        <w:r w:rsidR="00994566">
          <w:rPr>
            <w:noProof/>
            <w:webHidden/>
          </w:rPr>
          <w:instrText xml:space="preserve"> PAGEREF _Toc10640884 \h </w:instrText>
        </w:r>
        <w:r w:rsidR="00994566">
          <w:rPr>
            <w:noProof/>
            <w:webHidden/>
          </w:rPr>
        </w:r>
        <w:r w:rsidR="00994566">
          <w:rPr>
            <w:noProof/>
            <w:webHidden/>
          </w:rPr>
          <w:fldChar w:fldCharType="separate"/>
        </w:r>
        <w:r w:rsidR="006C5147">
          <w:rPr>
            <w:noProof/>
            <w:webHidden/>
          </w:rPr>
          <w:t>6</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5" w:history="1">
        <w:r w:rsidR="00994566" w:rsidRPr="00AD7BCA">
          <w:rPr>
            <w:rStyle w:val="Hyperlink"/>
            <w:noProof/>
          </w:rPr>
          <w:t>11. Plan possible follow-up activities. All</w:t>
        </w:r>
        <w:r w:rsidR="00994566">
          <w:rPr>
            <w:noProof/>
            <w:webHidden/>
          </w:rPr>
          <w:tab/>
        </w:r>
        <w:r w:rsidR="00994566">
          <w:rPr>
            <w:noProof/>
            <w:webHidden/>
          </w:rPr>
          <w:fldChar w:fldCharType="begin"/>
        </w:r>
        <w:r w:rsidR="00994566">
          <w:rPr>
            <w:noProof/>
            <w:webHidden/>
          </w:rPr>
          <w:instrText xml:space="preserve"> PAGEREF _Toc10640885 \h </w:instrText>
        </w:r>
        <w:r w:rsidR="00994566">
          <w:rPr>
            <w:noProof/>
            <w:webHidden/>
          </w:rPr>
        </w:r>
        <w:r w:rsidR="00994566">
          <w:rPr>
            <w:noProof/>
            <w:webHidden/>
          </w:rPr>
          <w:fldChar w:fldCharType="separate"/>
        </w:r>
        <w:r w:rsidR="006C5147">
          <w:rPr>
            <w:noProof/>
            <w:webHidden/>
          </w:rPr>
          <w:t>7</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6" w:history="1">
        <w:r w:rsidR="00994566" w:rsidRPr="00AD7BCA">
          <w:rPr>
            <w:rStyle w:val="Hyperlink"/>
            <w:noProof/>
          </w:rPr>
          <w:t>12. Plan possible Final Skype meetings in remaining period, May – Aug 2019</w:t>
        </w:r>
        <w:r w:rsidR="00994566">
          <w:rPr>
            <w:noProof/>
            <w:webHidden/>
          </w:rPr>
          <w:tab/>
        </w:r>
        <w:r w:rsidR="00994566">
          <w:rPr>
            <w:noProof/>
            <w:webHidden/>
          </w:rPr>
          <w:fldChar w:fldCharType="begin"/>
        </w:r>
        <w:r w:rsidR="00994566">
          <w:rPr>
            <w:noProof/>
            <w:webHidden/>
          </w:rPr>
          <w:instrText xml:space="preserve"> PAGEREF _Toc10640886 \h </w:instrText>
        </w:r>
        <w:r w:rsidR="00994566">
          <w:rPr>
            <w:noProof/>
            <w:webHidden/>
          </w:rPr>
        </w:r>
        <w:r w:rsidR="00994566">
          <w:rPr>
            <w:noProof/>
            <w:webHidden/>
          </w:rPr>
          <w:fldChar w:fldCharType="separate"/>
        </w:r>
        <w:r w:rsidR="006C5147">
          <w:rPr>
            <w:noProof/>
            <w:webHidden/>
          </w:rPr>
          <w:t>8</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7" w:history="1">
        <w:r w:rsidR="00994566" w:rsidRPr="00AD7BCA">
          <w:rPr>
            <w:rStyle w:val="Hyperlink"/>
            <w:noProof/>
          </w:rPr>
          <w:t>13. Overall evaluation of the project</w:t>
        </w:r>
        <w:r w:rsidR="00994566">
          <w:rPr>
            <w:noProof/>
            <w:webHidden/>
          </w:rPr>
          <w:tab/>
        </w:r>
        <w:r w:rsidR="00994566">
          <w:rPr>
            <w:noProof/>
            <w:webHidden/>
          </w:rPr>
          <w:fldChar w:fldCharType="begin"/>
        </w:r>
        <w:r w:rsidR="00994566">
          <w:rPr>
            <w:noProof/>
            <w:webHidden/>
          </w:rPr>
          <w:instrText xml:space="preserve"> PAGEREF _Toc10640887 \h </w:instrText>
        </w:r>
        <w:r w:rsidR="00994566">
          <w:rPr>
            <w:noProof/>
            <w:webHidden/>
          </w:rPr>
        </w:r>
        <w:r w:rsidR="00994566">
          <w:rPr>
            <w:noProof/>
            <w:webHidden/>
          </w:rPr>
          <w:fldChar w:fldCharType="separate"/>
        </w:r>
        <w:r w:rsidR="006C5147">
          <w:rPr>
            <w:noProof/>
            <w:webHidden/>
          </w:rPr>
          <w:t>8</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8" w:history="1">
        <w:r w:rsidR="00994566" w:rsidRPr="00AD7BCA">
          <w:rPr>
            <w:rStyle w:val="Hyperlink"/>
            <w:noProof/>
          </w:rPr>
          <w:t>14. Evaluate the fourth partner meeting</w:t>
        </w:r>
        <w:r w:rsidR="00994566">
          <w:rPr>
            <w:noProof/>
            <w:webHidden/>
          </w:rPr>
          <w:tab/>
        </w:r>
        <w:r w:rsidR="00994566">
          <w:rPr>
            <w:noProof/>
            <w:webHidden/>
          </w:rPr>
          <w:fldChar w:fldCharType="begin"/>
        </w:r>
        <w:r w:rsidR="00994566">
          <w:rPr>
            <w:noProof/>
            <w:webHidden/>
          </w:rPr>
          <w:instrText xml:space="preserve"> PAGEREF _Toc10640888 \h </w:instrText>
        </w:r>
        <w:r w:rsidR="00994566">
          <w:rPr>
            <w:noProof/>
            <w:webHidden/>
          </w:rPr>
        </w:r>
        <w:r w:rsidR="00994566">
          <w:rPr>
            <w:noProof/>
            <w:webHidden/>
          </w:rPr>
          <w:fldChar w:fldCharType="separate"/>
        </w:r>
        <w:r w:rsidR="006C5147">
          <w:rPr>
            <w:noProof/>
            <w:webHidden/>
          </w:rPr>
          <w:t>9</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89" w:history="1">
        <w:r w:rsidR="00994566" w:rsidRPr="00AD7BCA">
          <w:rPr>
            <w:rStyle w:val="Hyperlink"/>
            <w:noProof/>
            <w:lang w:val="en-US"/>
          </w:rPr>
          <w:t xml:space="preserve">15. </w:t>
        </w:r>
        <w:r w:rsidR="00994566" w:rsidRPr="00AD7BCA">
          <w:rPr>
            <w:rStyle w:val="Hyperlink"/>
            <w:noProof/>
          </w:rPr>
          <w:t>A.O.B. (any other business)</w:t>
        </w:r>
        <w:r w:rsidR="00994566">
          <w:rPr>
            <w:noProof/>
            <w:webHidden/>
          </w:rPr>
          <w:tab/>
        </w:r>
        <w:r w:rsidR="00994566">
          <w:rPr>
            <w:noProof/>
            <w:webHidden/>
          </w:rPr>
          <w:fldChar w:fldCharType="begin"/>
        </w:r>
        <w:r w:rsidR="00994566">
          <w:rPr>
            <w:noProof/>
            <w:webHidden/>
          </w:rPr>
          <w:instrText xml:space="preserve"> PAGEREF _Toc10640889 \h </w:instrText>
        </w:r>
        <w:r w:rsidR="00994566">
          <w:rPr>
            <w:noProof/>
            <w:webHidden/>
          </w:rPr>
        </w:r>
        <w:r w:rsidR="00994566">
          <w:rPr>
            <w:noProof/>
            <w:webHidden/>
          </w:rPr>
          <w:fldChar w:fldCharType="separate"/>
        </w:r>
        <w:r w:rsidR="006C5147">
          <w:rPr>
            <w:noProof/>
            <w:webHidden/>
          </w:rPr>
          <w:t>10</w:t>
        </w:r>
        <w:r w:rsidR="00994566">
          <w:rPr>
            <w:noProof/>
            <w:webHidden/>
          </w:rPr>
          <w:fldChar w:fldCharType="end"/>
        </w:r>
      </w:hyperlink>
    </w:p>
    <w:p w:rsidR="00994566" w:rsidRDefault="0056773B">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10640890" w:history="1">
        <w:r w:rsidR="00994566" w:rsidRPr="00AD7BCA">
          <w:rPr>
            <w:rStyle w:val="Hyperlink"/>
            <w:noProof/>
          </w:rPr>
          <w:t>To find documents</w:t>
        </w:r>
        <w:r w:rsidR="00994566">
          <w:rPr>
            <w:noProof/>
            <w:webHidden/>
          </w:rPr>
          <w:tab/>
        </w:r>
        <w:r w:rsidR="00994566">
          <w:rPr>
            <w:noProof/>
            <w:webHidden/>
          </w:rPr>
          <w:fldChar w:fldCharType="begin"/>
        </w:r>
        <w:r w:rsidR="00994566">
          <w:rPr>
            <w:noProof/>
            <w:webHidden/>
          </w:rPr>
          <w:instrText xml:space="preserve"> PAGEREF _Toc10640890 \h </w:instrText>
        </w:r>
        <w:r w:rsidR="00994566">
          <w:rPr>
            <w:noProof/>
            <w:webHidden/>
          </w:rPr>
        </w:r>
        <w:r w:rsidR="00994566">
          <w:rPr>
            <w:noProof/>
            <w:webHidden/>
          </w:rPr>
          <w:fldChar w:fldCharType="separate"/>
        </w:r>
        <w:r w:rsidR="006C5147">
          <w:rPr>
            <w:noProof/>
            <w:webHidden/>
          </w:rPr>
          <w:t>10</w:t>
        </w:r>
        <w:r w:rsidR="00994566">
          <w:rPr>
            <w:noProof/>
            <w:webHidden/>
          </w:rPr>
          <w:fldChar w:fldCharType="end"/>
        </w:r>
      </w:hyperlink>
    </w:p>
    <w:p w:rsidR="003A3486" w:rsidRDefault="001944F9" w:rsidP="00672FE8">
      <w:pPr>
        <w:spacing w:line="264" w:lineRule="auto"/>
        <w:rPr>
          <w:b/>
          <w:bCs/>
          <w:smallCaps/>
          <w:noProof/>
          <w:sz w:val="20"/>
          <w:lang w:val="da-DK"/>
        </w:rPr>
      </w:pPr>
      <w:r>
        <w:rPr>
          <w:b/>
          <w:bCs/>
          <w:smallCaps/>
          <w:noProof/>
          <w:sz w:val="20"/>
          <w:lang w:val="da-DK"/>
        </w:rPr>
        <w:fldChar w:fldCharType="end"/>
      </w:r>
    </w:p>
    <w:p w:rsidR="009D488C" w:rsidRPr="009D488C" w:rsidRDefault="009D488C" w:rsidP="00672FE8">
      <w:pPr>
        <w:pStyle w:val="Overskrift2"/>
        <w:spacing w:line="264" w:lineRule="auto"/>
      </w:pPr>
      <w:bookmarkStart w:id="0" w:name="_Toc531276549"/>
      <w:bookmarkStart w:id="1" w:name="_Toc10640872"/>
      <w:r w:rsidRPr="009D488C">
        <w:t>Participants</w:t>
      </w:r>
      <w:bookmarkEnd w:id="0"/>
      <w:bookmarkEnd w:id="1"/>
      <w:r w:rsidRPr="009D488C">
        <w:t xml:space="preserve">  </w:t>
      </w:r>
    </w:p>
    <w:p w:rsidR="009D488C" w:rsidRPr="001B1B06" w:rsidRDefault="009D488C" w:rsidP="00672FE8">
      <w:pPr>
        <w:tabs>
          <w:tab w:val="left" w:pos="3969"/>
        </w:tabs>
        <w:spacing w:before="60" w:line="264" w:lineRule="auto"/>
        <w:jc w:val="both"/>
        <w:rPr>
          <w:lang w:val="da-DK"/>
        </w:rPr>
      </w:pPr>
      <w:r w:rsidRPr="001B1B06">
        <w:rPr>
          <w:lang w:val="da-DK"/>
        </w:rPr>
        <w:t xml:space="preserve">Aron Weigl, EDUCULT (AT), </w:t>
      </w:r>
      <w:r>
        <w:rPr>
          <w:lang w:val="da-DK"/>
        </w:rPr>
        <w:t xml:space="preserve">Angela Wieser, EDUCULT (AT), </w:t>
      </w:r>
      <w:r>
        <w:rPr>
          <w:lang w:val="de-DE"/>
        </w:rPr>
        <w:t xml:space="preserve">Bente von Schindel, KSD (DK), </w:t>
      </w:r>
      <w:r w:rsidRPr="00E52103">
        <w:rPr>
          <w:lang w:val="da-DK"/>
        </w:rPr>
        <w:t>Damien McGlynn, VAN (UK)</w:t>
      </w:r>
      <w:r>
        <w:rPr>
          <w:lang w:val="da-DK"/>
        </w:rPr>
        <w:t xml:space="preserve">, </w:t>
      </w:r>
      <w:r>
        <w:rPr>
          <w:rFonts w:eastAsia="Times New Roman"/>
          <w:lang w:val="da-DK"/>
        </w:rPr>
        <w:t xml:space="preserve">Agnieszka </w:t>
      </w:r>
      <w:r w:rsidR="00F425A3">
        <w:rPr>
          <w:lang w:val="pl-PL"/>
        </w:rPr>
        <w:t>Dadak,</w:t>
      </w:r>
      <w:r>
        <w:rPr>
          <w:lang w:val="pl-PL"/>
        </w:rPr>
        <w:t xml:space="preserve"> FAIE (PL), Rafal Dadak, FAIE (PL), </w:t>
      </w:r>
      <w:r w:rsidRPr="001B1B06">
        <w:rPr>
          <w:rFonts w:cs="Calibri"/>
          <w:lang w:val="da-DK"/>
        </w:rPr>
        <w:t xml:space="preserve">Jerzy Kraus, FAIE (PL), </w:t>
      </w:r>
      <w:r w:rsidR="00D21DDB">
        <w:rPr>
          <w:lang w:val="da-DK"/>
        </w:rPr>
        <w:t>Aira Andriksone, LACM (LV</w:t>
      </w:r>
      <w:r w:rsidRPr="001B1B06">
        <w:rPr>
          <w:lang w:val="da-DK"/>
        </w:rPr>
        <w:t xml:space="preserve">), Jan Pirnat, JSKD (SI), </w:t>
      </w:r>
      <w:r>
        <w:rPr>
          <w:lang w:val="da-DK"/>
        </w:rPr>
        <w:t xml:space="preserve">Marjeta Turk, JSKD (SI), </w:t>
      </w:r>
      <w:r w:rsidRPr="001B1B06">
        <w:rPr>
          <w:lang w:val="da-DK"/>
        </w:rPr>
        <w:t>H</w:t>
      </w:r>
      <w:r>
        <w:rPr>
          <w:lang w:val="da-DK"/>
        </w:rPr>
        <w:t xml:space="preserve">ans Noijens, LKCA (NL), </w:t>
      </w:r>
      <w:r w:rsidRPr="001B1B06">
        <w:rPr>
          <w:lang w:val="da-DK"/>
        </w:rPr>
        <w:t>Ingrid Smit, LKCA (NL)</w:t>
      </w:r>
      <w:r>
        <w:rPr>
          <w:lang w:val="da-DK"/>
        </w:rPr>
        <w:t xml:space="preserve"> and Hans Jørgen Vodsgaard, Interfolk</w:t>
      </w:r>
      <w:r w:rsidRPr="00C321DF">
        <w:rPr>
          <w:lang w:val="da-DK"/>
        </w:rPr>
        <w:t xml:space="preserve"> (DK)</w:t>
      </w:r>
      <w:r>
        <w:rPr>
          <w:lang w:val="da-DK"/>
        </w:rPr>
        <w:t>.</w:t>
      </w:r>
    </w:p>
    <w:p w:rsidR="000E77CB" w:rsidRPr="00C463D1" w:rsidRDefault="000E77CB" w:rsidP="00672FE8">
      <w:pPr>
        <w:pStyle w:val="Overskrift2"/>
        <w:spacing w:line="264" w:lineRule="auto"/>
        <w:jc w:val="both"/>
        <w:rPr>
          <w:rStyle w:val="Overskrift2Tegn"/>
          <w:b/>
          <w:lang w:val="en-US"/>
        </w:rPr>
      </w:pPr>
      <w:bookmarkStart w:id="2" w:name="_Toc10640873"/>
      <w:bookmarkStart w:id="3" w:name="_Toc355291343"/>
      <w:r w:rsidRPr="00C463D1">
        <w:rPr>
          <w:rStyle w:val="Overskrift2Tegn"/>
          <w:b/>
          <w:lang w:val="en-US"/>
        </w:rPr>
        <w:t>Aims and key activities of the f</w:t>
      </w:r>
      <w:r w:rsidR="00CA28E7" w:rsidRPr="00C463D1">
        <w:rPr>
          <w:rStyle w:val="Overskrift2Tegn"/>
          <w:b/>
          <w:lang w:val="en-US"/>
        </w:rPr>
        <w:t>ourth</w:t>
      </w:r>
      <w:r w:rsidRPr="00C463D1">
        <w:rPr>
          <w:rStyle w:val="Overskrift2Tegn"/>
          <w:b/>
          <w:lang w:val="en-US"/>
        </w:rPr>
        <w:t xml:space="preserve"> meeting</w:t>
      </w:r>
      <w:bookmarkEnd w:id="2"/>
      <w:r w:rsidRPr="00C463D1">
        <w:rPr>
          <w:rStyle w:val="Overskrift2Tegn"/>
          <w:b/>
          <w:lang w:val="en-US"/>
        </w:rPr>
        <w:t xml:space="preserve"> </w:t>
      </w:r>
      <w:bookmarkEnd w:id="3"/>
    </w:p>
    <w:p w:rsidR="00FC773A" w:rsidRPr="0045719D" w:rsidRDefault="00FC773A" w:rsidP="00672FE8">
      <w:pPr>
        <w:spacing w:line="264" w:lineRule="auto"/>
        <w:jc w:val="both"/>
        <w:rPr>
          <w:rFonts w:asciiTheme="minorHAnsi" w:hAnsiTheme="minorHAnsi"/>
        </w:rPr>
      </w:pPr>
      <w:r w:rsidRPr="0045719D">
        <w:rPr>
          <w:rFonts w:asciiTheme="minorHAnsi" w:hAnsiTheme="minorHAnsi"/>
        </w:rPr>
        <w:t xml:space="preserve">The overall aim of this </w:t>
      </w:r>
      <w:r w:rsidR="00BD4316">
        <w:rPr>
          <w:rFonts w:asciiTheme="minorHAnsi" w:hAnsiTheme="minorHAnsi"/>
        </w:rPr>
        <w:t xml:space="preserve">fourth and concluding </w:t>
      </w:r>
      <w:r w:rsidRPr="0045719D">
        <w:rPr>
          <w:rFonts w:asciiTheme="minorHAnsi" w:hAnsiTheme="minorHAnsi"/>
        </w:rPr>
        <w:t xml:space="preserve">meeting is to </w:t>
      </w:r>
      <w:r w:rsidR="00BD4316">
        <w:rPr>
          <w:rFonts w:asciiTheme="minorHAnsi" w:hAnsiTheme="minorHAnsi"/>
        </w:rPr>
        <w:t xml:space="preserve">evaluate the project and plan possible follow-up activities. </w:t>
      </w:r>
    </w:p>
    <w:p w:rsidR="00BD4316" w:rsidRPr="00762E83" w:rsidRDefault="00BD4316" w:rsidP="00672FE8">
      <w:pPr>
        <w:spacing w:before="120" w:line="264" w:lineRule="auto"/>
        <w:jc w:val="both"/>
      </w:pPr>
      <w:r w:rsidRPr="00762E83">
        <w:t xml:space="preserve">The key </w:t>
      </w:r>
      <w:r>
        <w:t xml:space="preserve">points of the meeting </w:t>
      </w:r>
      <w:r w:rsidRPr="00762E83">
        <w:t>are:</w:t>
      </w:r>
    </w:p>
    <w:p w:rsidR="00BD4316" w:rsidRDefault="00BD4316" w:rsidP="00672FE8">
      <w:pPr>
        <w:pStyle w:val="hjvpunkt1"/>
        <w:numPr>
          <w:ilvl w:val="0"/>
          <w:numId w:val="23"/>
        </w:numPr>
        <w:spacing w:line="264" w:lineRule="auto"/>
        <w:jc w:val="both"/>
      </w:pPr>
      <w:r>
        <w:t xml:space="preserve">To evaluate the provision of the </w:t>
      </w:r>
      <w:r w:rsidR="00A329A2">
        <w:t xml:space="preserve">translated </w:t>
      </w:r>
      <w:r>
        <w:t>five Thematic Compendia (IO-3)</w:t>
      </w:r>
      <w:r w:rsidR="00607781">
        <w:t>. P3, VAN</w:t>
      </w:r>
    </w:p>
    <w:p w:rsidR="00BD4316" w:rsidRDefault="00BD4316" w:rsidP="00672FE8">
      <w:pPr>
        <w:pStyle w:val="hjvpunkt1"/>
        <w:numPr>
          <w:ilvl w:val="0"/>
          <w:numId w:val="23"/>
        </w:numPr>
        <w:spacing w:line="264" w:lineRule="auto"/>
        <w:jc w:val="both"/>
      </w:pPr>
      <w:r w:rsidRPr="00762E83">
        <w:t xml:space="preserve">To evaluate the </w:t>
      </w:r>
      <w:r w:rsidR="00A329A2">
        <w:t xml:space="preserve">completion of last </w:t>
      </w:r>
      <w:r w:rsidRPr="00762E83">
        <w:t>national pilot courses (IO-5)</w:t>
      </w:r>
      <w:r w:rsidR="00607781">
        <w:t>. P7, JSKD</w:t>
      </w:r>
    </w:p>
    <w:p w:rsidR="00BD4316" w:rsidRPr="00762E83" w:rsidRDefault="00BD4316" w:rsidP="00672FE8">
      <w:pPr>
        <w:pStyle w:val="hjvpunkt1"/>
        <w:numPr>
          <w:ilvl w:val="0"/>
          <w:numId w:val="23"/>
        </w:numPr>
        <w:spacing w:line="264" w:lineRule="auto"/>
        <w:jc w:val="both"/>
      </w:pPr>
      <w:r w:rsidRPr="00762E83">
        <w:t xml:space="preserve">To </w:t>
      </w:r>
      <w:r w:rsidR="00A329A2">
        <w:t xml:space="preserve">evaluate the Curricula Guidelines, seven languages </w:t>
      </w:r>
      <w:proofErr w:type="spellStart"/>
      <w:proofErr w:type="gramStart"/>
      <w:r w:rsidR="00A329A2">
        <w:t>ed</w:t>
      </w:r>
      <w:proofErr w:type="spellEnd"/>
      <w:proofErr w:type="gramEnd"/>
      <w:r w:rsidR="00A329A2">
        <w:t xml:space="preserve"> </w:t>
      </w:r>
      <w:r w:rsidRPr="00762E83">
        <w:t>(IO-7)</w:t>
      </w:r>
      <w:r w:rsidR="00607781">
        <w:t>. P2, IF</w:t>
      </w:r>
    </w:p>
    <w:p w:rsidR="00A329A2" w:rsidRPr="00A329A2" w:rsidRDefault="00A329A2" w:rsidP="00672FE8">
      <w:pPr>
        <w:pStyle w:val="hjvpunkt1"/>
        <w:numPr>
          <w:ilvl w:val="0"/>
          <w:numId w:val="23"/>
        </w:numPr>
        <w:spacing w:line="264" w:lineRule="auto"/>
        <w:jc w:val="both"/>
        <w:rPr>
          <w:color w:val="FF0000"/>
        </w:rPr>
      </w:pPr>
      <w:r>
        <w:rPr>
          <w:noProof/>
          <w:color w:val="FF0000"/>
        </w:rPr>
        <w:t xml:space="preserve">To </w:t>
      </w:r>
      <w:r w:rsidRPr="00A329A2">
        <w:rPr>
          <w:noProof/>
          <w:color w:val="FF0000"/>
        </w:rPr>
        <w:t>Design and promote Erasmus+ courses – cancelle</w:t>
      </w:r>
      <w:r w:rsidRPr="00A329A2">
        <w:rPr>
          <w:color w:val="FF0000"/>
        </w:rPr>
        <w:t>d (IO-8)</w:t>
      </w:r>
    </w:p>
    <w:p w:rsidR="00BD4316" w:rsidRPr="00762E83" w:rsidRDefault="00BD4316" w:rsidP="00672FE8">
      <w:pPr>
        <w:pStyle w:val="hjvpunkt1"/>
        <w:numPr>
          <w:ilvl w:val="0"/>
          <w:numId w:val="23"/>
        </w:numPr>
        <w:spacing w:line="264" w:lineRule="auto"/>
        <w:jc w:val="both"/>
      </w:pPr>
      <w:r w:rsidRPr="00762E83">
        <w:t xml:space="preserve">To </w:t>
      </w:r>
      <w:r w:rsidR="00A329A2">
        <w:t xml:space="preserve">evaluate the completed </w:t>
      </w:r>
      <w:r w:rsidRPr="00762E83">
        <w:t xml:space="preserve">seven national </w:t>
      </w:r>
      <w:r w:rsidR="00A329A2">
        <w:t xml:space="preserve">multiplier events / </w:t>
      </w:r>
      <w:r w:rsidRPr="00762E83">
        <w:t>conferences (E1-E7)</w:t>
      </w:r>
      <w:r w:rsidR="00756B93">
        <w:t>. P4, FAIE</w:t>
      </w:r>
    </w:p>
    <w:p w:rsidR="00A329A2" w:rsidRDefault="00A329A2" w:rsidP="00672FE8">
      <w:pPr>
        <w:pStyle w:val="hjvpunkt1"/>
        <w:numPr>
          <w:ilvl w:val="0"/>
          <w:numId w:val="23"/>
        </w:numPr>
        <w:spacing w:line="264" w:lineRule="auto"/>
        <w:jc w:val="both"/>
      </w:pPr>
      <w:r w:rsidRPr="00762E83">
        <w:lastRenderedPageBreak/>
        <w:t xml:space="preserve">To </w:t>
      </w:r>
      <w:r>
        <w:t>evaluate</w:t>
      </w:r>
      <w:r w:rsidRPr="00762E83">
        <w:t xml:space="preserve"> the Communication Portal </w:t>
      </w:r>
      <w:r>
        <w:t xml:space="preserve">and plan possible refinements and prolonging after end of project </w:t>
      </w:r>
      <w:r w:rsidRPr="00762E83">
        <w:t>(IO-1)</w:t>
      </w:r>
      <w:r w:rsidR="00607781">
        <w:t>. P8, LKCA</w:t>
      </w:r>
    </w:p>
    <w:p w:rsidR="00A329A2" w:rsidRPr="00762E83" w:rsidRDefault="00A329A2" w:rsidP="00672FE8">
      <w:pPr>
        <w:pStyle w:val="hjvpunkt1"/>
        <w:numPr>
          <w:ilvl w:val="0"/>
          <w:numId w:val="23"/>
        </w:numPr>
        <w:spacing w:line="264" w:lineRule="auto"/>
        <w:jc w:val="both"/>
      </w:pPr>
      <w:r>
        <w:t>To plan the last output, the Project Summary Report (IO-9)</w:t>
      </w:r>
      <w:r w:rsidR="00607781">
        <w:t>. P1, KSD</w:t>
      </w:r>
    </w:p>
    <w:p w:rsidR="00BD4316" w:rsidRPr="00762E83" w:rsidRDefault="00BD4316" w:rsidP="00672FE8">
      <w:pPr>
        <w:pStyle w:val="hjvpunkt1"/>
        <w:numPr>
          <w:ilvl w:val="0"/>
          <w:numId w:val="23"/>
        </w:numPr>
        <w:spacing w:line="264" w:lineRule="auto"/>
        <w:jc w:val="both"/>
      </w:pPr>
      <w:r w:rsidRPr="00762E83">
        <w:t xml:space="preserve">To </w:t>
      </w:r>
      <w:r>
        <w:t xml:space="preserve">evaluate the current and </w:t>
      </w:r>
      <w:r w:rsidRPr="00762E83">
        <w:t xml:space="preserve">schedule the </w:t>
      </w:r>
      <w:r>
        <w:t xml:space="preserve">remaining </w:t>
      </w:r>
      <w:r w:rsidRPr="00762E83">
        <w:t>dissemination</w:t>
      </w:r>
      <w:r>
        <w:t xml:space="preserve"> activities</w:t>
      </w:r>
      <w:r w:rsidR="00607781">
        <w:t>. P3, VAN</w:t>
      </w:r>
    </w:p>
    <w:p w:rsidR="00672FE8" w:rsidRDefault="00BD4316" w:rsidP="00672FE8">
      <w:pPr>
        <w:pStyle w:val="hjvpunkt1"/>
        <w:numPr>
          <w:ilvl w:val="0"/>
          <w:numId w:val="23"/>
        </w:numPr>
        <w:spacing w:line="264" w:lineRule="auto"/>
        <w:jc w:val="both"/>
      </w:pPr>
      <w:r w:rsidRPr="00762E83">
        <w:t xml:space="preserve">To </w:t>
      </w:r>
      <w:r>
        <w:t>evaluate the current and schedule the remaining</w:t>
      </w:r>
      <w:r w:rsidR="00607781">
        <w:t xml:space="preserve"> progress and impact evaluation. P5, E</w:t>
      </w:r>
    </w:p>
    <w:p w:rsidR="0033158A" w:rsidRPr="00672FE8" w:rsidRDefault="00BD4316" w:rsidP="00672FE8">
      <w:pPr>
        <w:pStyle w:val="hjvpunkt1"/>
        <w:numPr>
          <w:ilvl w:val="0"/>
          <w:numId w:val="23"/>
        </w:numPr>
        <w:spacing w:line="264" w:lineRule="auto"/>
        <w:jc w:val="both"/>
      </w:pPr>
      <w:r w:rsidRPr="00672FE8">
        <w:t>To evaluate the current and schedule the remainin</w:t>
      </w:r>
      <w:r w:rsidR="00672FE8" w:rsidRPr="00672FE8">
        <w:t xml:space="preserve">g project management, </w:t>
      </w:r>
      <w:r w:rsidR="00672FE8">
        <w:t xml:space="preserve">incl. </w:t>
      </w:r>
      <w:r w:rsidRPr="00672FE8">
        <w:t>the needed project documentation as well as project reporting in the Mobility+ Tool</w:t>
      </w:r>
      <w:r w:rsidR="00607781" w:rsidRPr="00672FE8">
        <w:t>. P2, IF</w:t>
      </w:r>
    </w:p>
    <w:p w:rsidR="00A329A2" w:rsidRDefault="0033158A" w:rsidP="00672FE8">
      <w:pPr>
        <w:pStyle w:val="hjvindrykpunkt"/>
        <w:numPr>
          <w:ilvl w:val="0"/>
          <w:numId w:val="23"/>
        </w:numPr>
        <w:spacing w:before="0" w:line="264" w:lineRule="auto"/>
        <w:jc w:val="both"/>
      </w:pPr>
      <w:r>
        <w:t>To plan possible follow-up activities</w:t>
      </w:r>
    </w:p>
    <w:p w:rsidR="00BD4316" w:rsidRPr="00762E83" w:rsidRDefault="00BD4316" w:rsidP="00672FE8">
      <w:pPr>
        <w:pStyle w:val="hjvpunkt1"/>
        <w:numPr>
          <w:ilvl w:val="0"/>
          <w:numId w:val="23"/>
        </w:numPr>
        <w:spacing w:line="264" w:lineRule="auto"/>
        <w:jc w:val="both"/>
      </w:pPr>
      <w:r w:rsidRPr="00762E83">
        <w:t xml:space="preserve">To </w:t>
      </w:r>
      <w:r w:rsidR="00A329A2">
        <w:t xml:space="preserve">have an over all evaluation of the project </w:t>
      </w:r>
    </w:p>
    <w:p w:rsidR="00A329A2" w:rsidRPr="00762E83" w:rsidRDefault="00BD4316" w:rsidP="00672FE8">
      <w:pPr>
        <w:pStyle w:val="hjvpunkt1"/>
        <w:numPr>
          <w:ilvl w:val="0"/>
          <w:numId w:val="23"/>
        </w:numPr>
        <w:spacing w:line="264" w:lineRule="auto"/>
        <w:jc w:val="both"/>
      </w:pPr>
      <w:r w:rsidRPr="00762E83">
        <w:t xml:space="preserve">To evaluate the </w:t>
      </w:r>
      <w:r w:rsidR="00A329A2">
        <w:t xml:space="preserve">fourth </w:t>
      </w:r>
      <w:r w:rsidRPr="00762E83">
        <w:t>partner meeting</w:t>
      </w:r>
    </w:p>
    <w:p w:rsidR="009D488C" w:rsidRPr="009D488C" w:rsidRDefault="009D488C" w:rsidP="006A5149">
      <w:pPr>
        <w:pStyle w:val="Overskrift2"/>
        <w:spacing w:before="360" w:line="264" w:lineRule="auto"/>
        <w:rPr>
          <w:rStyle w:val="Overskrift2Tegn"/>
          <w:b/>
          <w:bCs/>
          <w:lang w:val="en-US"/>
        </w:rPr>
      </w:pPr>
      <w:bookmarkStart w:id="4" w:name="_Toc10640874"/>
      <w:r w:rsidRPr="009D488C">
        <w:rPr>
          <w:rStyle w:val="Overskrift2Tegn"/>
          <w:b/>
          <w:bCs/>
          <w:lang w:val="en-US"/>
        </w:rPr>
        <w:t>Minutes</w:t>
      </w:r>
      <w:bookmarkEnd w:id="4"/>
    </w:p>
    <w:p w:rsidR="008E77A2" w:rsidRPr="00605AEC" w:rsidRDefault="00605AEC" w:rsidP="006A5149">
      <w:pPr>
        <w:pStyle w:val="Overskrift3"/>
        <w:spacing w:before="240"/>
      </w:pPr>
      <w:bookmarkStart w:id="5" w:name="_Toc10640875"/>
      <w:r>
        <w:t>1. Formalities</w:t>
      </w:r>
      <w:bookmarkEnd w:id="5"/>
    </w:p>
    <w:p w:rsidR="001944F9" w:rsidRPr="001944F9" w:rsidRDefault="001944F9" w:rsidP="00672FE8">
      <w:pPr>
        <w:spacing w:line="264" w:lineRule="auto"/>
        <w:jc w:val="both"/>
      </w:pPr>
      <w:r>
        <w:t>Bente</w:t>
      </w:r>
      <w:r w:rsidRPr="001944F9">
        <w:t xml:space="preserve"> was appointed as moderator and Hans as reporter.</w:t>
      </w:r>
    </w:p>
    <w:p w:rsidR="001944F9" w:rsidRDefault="001944F9" w:rsidP="00672FE8">
      <w:pPr>
        <w:spacing w:line="264" w:lineRule="auto"/>
        <w:jc w:val="both"/>
      </w:pPr>
      <w:r w:rsidRPr="001944F9">
        <w:t xml:space="preserve">The proposed agenda, version 2 was approved. </w:t>
      </w:r>
    </w:p>
    <w:p w:rsidR="006A5149" w:rsidRDefault="006A5149" w:rsidP="00672FE8">
      <w:pPr>
        <w:spacing w:line="264" w:lineRule="auto"/>
        <w:jc w:val="both"/>
      </w:pPr>
      <w:r>
        <w:t>The attendance lists were signed.</w:t>
      </w:r>
    </w:p>
    <w:p w:rsidR="0033158A" w:rsidRPr="00672FE8" w:rsidRDefault="001944F9" w:rsidP="00675605">
      <w:pPr>
        <w:pStyle w:val="Overskrift3"/>
        <w:spacing w:before="240"/>
      </w:pPr>
      <w:bookmarkStart w:id="6" w:name="_Toc10640876"/>
      <w:r w:rsidRPr="00672FE8">
        <w:t xml:space="preserve">2. </w:t>
      </w:r>
      <w:r w:rsidR="004A06FD" w:rsidRPr="00672FE8">
        <w:t>E</w:t>
      </w:r>
      <w:r w:rsidR="0033158A" w:rsidRPr="00672FE8">
        <w:t xml:space="preserve">valuate </w:t>
      </w:r>
      <w:r w:rsidR="009D488C" w:rsidRPr="00672FE8">
        <w:t xml:space="preserve">translations of </w:t>
      </w:r>
      <w:r w:rsidR="0033158A" w:rsidRPr="00672FE8">
        <w:t>five Thematic Compendia (IO-3)</w:t>
      </w:r>
      <w:r w:rsidR="00756B93" w:rsidRPr="00672FE8">
        <w:t>. P3, VAN</w:t>
      </w:r>
      <w:bookmarkEnd w:id="6"/>
    </w:p>
    <w:p w:rsidR="003E2343" w:rsidRDefault="003E2343" w:rsidP="00672FE8">
      <w:pPr>
        <w:tabs>
          <w:tab w:val="left" w:pos="255"/>
        </w:tabs>
        <w:spacing w:line="264" w:lineRule="auto"/>
        <w:jc w:val="both"/>
      </w:pPr>
      <w:r>
        <w:t>Damien</w:t>
      </w:r>
      <w:r w:rsidR="001944F9">
        <w:t xml:space="preserve"> summarised that a</w:t>
      </w:r>
      <w:r>
        <w:t xml:space="preserve">ll have provided the translated versions, and </w:t>
      </w:r>
      <w:r w:rsidR="001944F9">
        <w:t xml:space="preserve">they had </w:t>
      </w:r>
      <w:r>
        <w:t xml:space="preserve">also </w:t>
      </w:r>
      <w:r w:rsidR="001944F9">
        <w:t xml:space="preserve">been added to the Portal. </w:t>
      </w:r>
    </w:p>
    <w:p w:rsidR="00605AEC" w:rsidRDefault="001944F9" w:rsidP="00672FE8">
      <w:pPr>
        <w:tabs>
          <w:tab w:val="left" w:pos="255"/>
        </w:tabs>
        <w:spacing w:before="120" w:line="264" w:lineRule="auto"/>
        <w:jc w:val="both"/>
      </w:pPr>
      <w:r>
        <w:t>In general, all partners assessed that the budgeted work days for the translations of the five co</w:t>
      </w:r>
      <w:r>
        <w:t>m</w:t>
      </w:r>
      <w:r>
        <w:t>pendia were too low</w:t>
      </w:r>
      <w:r w:rsidR="006A5149">
        <w:t xml:space="preserve">. </w:t>
      </w:r>
      <w:r>
        <w:t xml:space="preserve">Jan mentioned that a standard norm for professional translators </w:t>
      </w:r>
      <w:r w:rsidR="00605AEC">
        <w:t xml:space="preserve">is </w:t>
      </w:r>
      <w:r>
        <w:t>per day</w:t>
      </w:r>
      <w:r w:rsidR="00605AEC">
        <w:t xml:space="preserve">: </w:t>
      </w:r>
      <w:r w:rsidR="006A5149">
        <w:t xml:space="preserve">      </w:t>
      </w:r>
      <w:r>
        <w:t>8 – 10 pages</w:t>
      </w:r>
      <w:r w:rsidR="00605AEC">
        <w:t xml:space="preserve"> </w:t>
      </w:r>
      <w:r>
        <w:t>from English</w:t>
      </w:r>
      <w:r w:rsidR="00605AEC">
        <w:t xml:space="preserve"> to national language, where 1 page includes </w:t>
      </w:r>
      <w:r w:rsidR="003573AB">
        <w:t xml:space="preserve">250 words </w:t>
      </w:r>
      <w:r w:rsidR="00605AEC">
        <w:t xml:space="preserve">(approx. 1500 characters). </w:t>
      </w:r>
    </w:p>
    <w:p w:rsidR="001944F9" w:rsidRDefault="00605AEC" w:rsidP="00672FE8">
      <w:pPr>
        <w:tabs>
          <w:tab w:val="left" w:pos="255"/>
        </w:tabs>
        <w:spacing w:before="120" w:line="264" w:lineRule="auto"/>
        <w:jc w:val="both"/>
      </w:pPr>
      <w:r>
        <w:t xml:space="preserve">Bente asked if it could be possible to have minor adjustments or proof-reads of the text of some compendia. Damien confirmed that small </w:t>
      </w:r>
      <w:r w:rsidR="001944F9">
        <w:t xml:space="preserve">adjustments </w:t>
      </w:r>
      <w:r>
        <w:t>from partners can</w:t>
      </w:r>
      <w:r w:rsidR="001944F9">
        <w:t xml:space="preserve"> be delivered </w:t>
      </w:r>
      <w:r>
        <w:t xml:space="preserve">the next two weeks, and he can provide an adjusted PDF-version. </w:t>
      </w:r>
      <w:r w:rsidR="001944F9">
        <w:t xml:space="preserve"> </w:t>
      </w:r>
    </w:p>
    <w:p w:rsidR="0033158A" w:rsidRPr="002E68DE" w:rsidRDefault="001944F9" w:rsidP="00675605">
      <w:pPr>
        <w:pStyle w:val="Overskrift3"/>
        <w:spacing w:before="240"/>
      </w:pPr>
      <w:bookmarkStart w:id="7" w:name="_Toc10640877"/>
      <w:r>
        <w:t xml:space="preserve">3. </w:t>
      </w:r>
      <w:r w:rsidR="004A06FD" w:rsidRPr="002E68DE">
        <w:t>E</w:t>
      </w:r>
      <w:r w:rsidR="0033158A" w:rsidRPr="002E68DE">
        <w:t xml:space="preserve">valuate the completion of </w:t>
      </w:r>
      <w:r w:rsidR="006A5149">
        <w:t xml:space="preserve">the </w:t>
      </w:r>
      <w:r w:rsidR="0033158A" w:rsidRPr="002E68DE">
        <w:t>last national pilot courses (IO-5)</w:t>
      </w:r>
      <w:r w:rsidR="00756B93" w:rsidRPr="002E68DE">
        <w:t>. P7, JSKD</w:t>
      </w:r>
      <w:bookmarkEnd w:id="7"/>
    </w:p>
    <w:p w:rsidR="002E68DE" w:rsidRDefault="002E68DE" w:rsidP="00672FE8">
      <w:pPr>
        <w:tabs>
          <w:tab w:val="left" w:pos="255"/>
        </w:tabs>
        <w:spacing w:line="264" w:lineRule="auto"/>
        <w:jc w:val="both"/>
      </w:pPr>
      <w:r>
        <w:t>Jan</w:t>
      </w:r>
      <w:r w:rsidR="00605AEC">
        <w:t xml:space="preserve"> mentioned that all had completed the national pilot courses in a frame that was appropriate for their specific conditions and contexts. </w:t>
      </w:r>
    </w:p>
    <w:p w:rsidR="00C43E75" w:rsidRDefault="00513222" w:rsidP="00672FE8">
      <w:pPr>
        <w:tabs>
          <w:tab w:val="left" w:pos="255"/>
        </w:tabs>
        <w:spacing w:before="120" w:line="264" w:lineRule="auto"/>
        <w:jc w:val="both"/>
      </w:pPr>
      <w:r>
        <w:t>Damien</w:t>
      </w:r>
      <w:r w:rsidR="00605AEC">
        <w:t xml:space="preserve"> reported that the UK course had been a success. </w:t>
      </w:r>
      <w:r>
        <w:t xml:space="preserve">Lots </w:t>
      </w:r>
      <w:r w:rsidR="00605AEC">
        <w:t xml:space="preserve">had </w:t>
      </w:r>
      <w:r>
        <w:t xml:space="preserve">registered, and many came. </w:t>
      </w:r>
      <w:r w:rsidR="00605AEC">
        <w:t>The condition of n</w:t>
      </w:r>
      <w:r>
        <w:t>o fee helped</w:t>
      </w:r>
      <w:r w:rsidR="00605AEC">
        <w:t xml:space="preserve"> to get participants. Thre</w:t>
      </w:r>
      <w:r w:rsidR="00C43E75">
        <w:t xml:space="preserve">e speakers had </w:t>
      </w:r>
      <w:r w:rsidR="00605AEC">
        <w:t xml:space="preserve">also been authors of articles to the thematic compendia. </w:t>
      </w:r>
    </w:p>
    <w:p w:rsidR="00513222" w:rsidRDefault="00C43E75" w:rsidP="00672FE8">
      <w:pPr>
        <w:tabs>
          <w:tab w:val="left" w:pos="255"/>
        </w:tabs>
        <w:spacing w:before="120" w:line="264" w:lineRule="auto"/>
        <w:jc w:val="both"/>
      </w:pPr>
      <w:r>
        <w:t xml:space="preserve">In general, the partners </w:t>
      </w:r>
      <w:r w:rsidR="006A5149">
        <w:t xml:space="preserve">saw it both as a strength and </w:t>
      </w:r>
      <w:r>
        <w:t>weakness that the series of pilot courses due to different contexts had d</w:t>
      </w:r>
      <w:r w:rsidR="00513222">
        <w:t xml:space="preserve">ifferent target groups and </w:t>
      </w:r>
      <w:r>
        <w:t xml:space="preserve">varied contents, </w:t>
      </w:r>
      <w:r w:rsidR="00513222">
        <w:t>forms and approach</w:t>
      </w:r>
      <w:r w:rsidR="006A5149">
        <w:t xml:space="preserve">es. It was </w:t>
      </w:r>
      <w:proofErr w:type="gramStart"/>
      <w:r w:rsidR="006A5149">
        <w:t xml:space="preserve">a </w:t>
      </w:r>
      <w:r>
        <w:t>strength</w:t>
      </w:r>
      <w:proofErr w:type="gramEnd"/>
      <w:r>
        <w:t xml:space="preserve">, because it made the planning more flexible and open for specific needs and contexts and it also implied more varied experiences; but it could also be seen as a weakness, because it made it more difficult to draw common conclusions for a standard curricula. </w:t>
      </w:r>
    </w:p>
    <w:p w:rsidR="009D260C" w:rsidRDefault="00C43E75" w:rsidP="00672FE8">
      <w:pPr>
        <w:tabs>
          <w:tab w:val="left" w:pos="255"/>
        </w:tabs>
        <w:spacing w:before="120" w:line="264" w:lineRule="auto"/>
        <w:jc w:val="both"/>
      </w:pPr>
      <w:r>
        <w:t xml:space="preserve">Hans mentioned that the series of courses didn’t function as a test of </w:t>
      </w:r>
      <w:r w:rsidR="009D260C">
        <w:t>common curricula guidelines, but more as a possibility to gain diverse experiences about possible short local courses about the project topics. It could have been different, if we had got the opportunity</w:t>
      </w:r>
      <w:r w:rsidR="006A5149">
        <w:t xml:space="preserve"> to design and te</w:t>
      </w:r>
      <w:r w:rsidR="009D260C">
        <w:t xml:space="preserve">st a </w:t>
      </w:r>
      <w:r w:rsidR="006A5149">
        <w:t>co</w:t>
      </w:r>
      <w:r w:rsidR="006A5149">
        <w:t>m</w:t>
      </w:r>
      <w:r w:rsidR="006A5149">
        <w:t xml:space="preserve">mon </w:t>
      </w:r>
      <w:r w:rsidR="009D260C">
        <w:t xml:space="preserve">European pilot course. </w:t>
      </w:r>
    </w:p>
    <w:p w:rsidR="00513222" w:rsidRDefault="009D260C" w:rsidP="00672FE8">
      <w:pPr>
        <w:tabs>
          <w:tab w:val="left" w:pos="255"/>
        </w:tabs>
        <w:spacing w:before="120" w:line="264" w:lineRule="auto"/>
        <w:jc w:val="both"/>
      </w:pPr>
      <w:r>
        <w:lastRenderedPageBreak/>
        <w:t>Bente asked if the partners expect</w:t>
      </w:r>
      <w:r w:rsidR="006A5149">
        <w:t>ed</w:t>
      </w:r>
      <w:r>
        <w:t xml:space="preserve"> to provide c</w:t>
      </w:r>
      <w:r w:rsidR="00513222">
        <w:t xml:space="preserve">ourses </w:t>
      </w:r>
      <w:r>
        <w:t>about the project topic in the future.</w:t>
      </w:r>
    </w:p>
    <w:p w:rsidR="009D260C" w:rsidRPr="009D260C" w:rsidRDefault="009D260C" w:rsidP="00672FE8">
      <w:pPr>
        <w:pStyle w:val="hjvindrykpunkt"/>
        <w:spacing w:line="264" w:lineRule="auto"/>
        <w:jc w:val="both"/>
      </w:pPr>
      <w:r w:rsidRPr="009D260C">
        <w:t xml:space="preserve">Jan mentioned that JSKD intended to add this topic about bridging and social capital in future courses, maybe not as a separate course but as a topic that could be integrated in many type of courses. </w:t>
      </w:r>
    </w:p>
    <w:p w:rsidR="009D260C" w:rsidRDefault="006A5149" w:rsidP="00672FE8">
      <w:pPr>
        <w:pStyle w:val="hjvindrykpunkt"/>
        <w:spacing w:line="264" w:lineRule="auto"/>
        <w:jc w:val="both"/>
      </w:pPr>
      <w:r>
        <w:t xml:space="preserve">Agnieszka mentioned there </w:t>
      </w:r>
      <w:r w:rsidR="009D260C" w:rsidRPr="009D260C">
        <w:t>was a high interes</w:t>
      </w:r>
      <w:r w:rsidR="00695136">
        <w:t>t in the topic</w:t>
      </w:r>
      <w:r>
        <w:t xml:space="preserve"> in the Polish sector of lifelong learning and participatory culture, </w:t>
      </w:r>
      <w:r w:rsidR="00695136">
        <w:t>and FAIE intends</w:t>
      </w:r>
      <w:r w:rsidR="009D260C" w:rsidRPr="009D260C">
        <w:t xml:space="preserve"> to develop future training events in the area of bridging and co-creation. </w:t>
      </w:r>
    </w:p>
    <w:p w:rsidR="009D260C" w:rsidRDefault="009D260C" w:rsidP="00672FE8">
      <w:pPr>
        <w:pStyle w:val="hjvindrykpunkt"/>
        <w:spacing w:line="264" w:lineRule="auto"/>
        <w:jc w:val="both"/>
      </w:pPr>
      <w:r>
        <w:t>Aron also saw a clear interest for the</w:t>
      </w:r>
      <w:r w:rsidR="00261CD1">
        <w:t xml:space="preserve"> topic and EDUCULT intends</w:t>
      </w:r>
      <w:r>
        <w:t xml:space="preserve"> to </w:t>
      </w:r>
      <w:r w:rsidR="00261CD1">
        <w:t xml:space="preserve">provide future events in the area. </w:t>
      </w:r>
    </w:p>
    <w:p w:rsidR="00261CD1" w:rsidRDefault="00261CD1" w:rsidP="00672FE8">
      <w:pPr>
        <w:pStyle w:val="hjvindrykpunkt"/>
        <w:spacing w:line="264" w:lineRule="auto"/>
        <w:jc w:val="both"/>
      </w:pPr>
      <w:r>
        <w:t xml:space="preserve">Damien expected that VAN also would get more focus on the topic, especially the inter-generational theme, maybe not in separated courses but as part of many type of events. </w:t>
      </w:r>
    </w:p>
    <w:p w:rsidR="00261CD1" w:rsidRDefault="00261CD1" w:rsidP="00672FE8">
      <w:pPr>
        <w:pStyle w:val="hjvindrykpunkt"/>
        <w:spacing w:line="264" w:lineRule="auto"/>
        <w:jc w:val="both"/>
      </w:pPr>
      <w:r>
        <w:t xml:space="preserve">Hans N. mentioned that LKCA </w:t>
      </w:r>
      <w:r>
        <w:rPr>
          <w:lang w:val="en-US"/>
        </w:rPr>
        <w:t xml:space="preserve">already were planning new courses and events with reference to the topics of inter-social, inter-cultural and inter-generational bridging. </w:t>
      </w:r>
    </w:p>
    <w:p w:rsidR="00261CD1" w:rsidRDefault="00261CD1" w:rsidP="00672FE8">
      <w:pPr>
        <w:pStyle w:val="hjvindrykpunkt"/>
        <w:spacing w:line="264" w:lineRule="auto"/>
        <w:jc w:val="both"/>
      </w:pPr>
      <w:r>
        <w:t xml:space="preserve">Aira mentioned that training courses also in this topic were difficult to arrange without some external funding. </w:t>
      </w:r>
    </w:p>
    <w:p w:rsidR="00513222" w:rsidRDefault="00513222" w:rsidP="00672FE8">
      <w:pPr>
        <w:pStyle w:val="hjvindrykpunkt"/>
        <w:spacing w:line="264" w:lineRule="auto"/>
        <w:jc w:val="both"/>
      </w:pPr>
      <w:r>
        <w:t xml:space="preserve">Bente </w:t>
      </w:r>
      <w:r w:rsidR="00261CD1">
        <w:t>mentioned that KSD would continue to work with the issue, and the next Theme-Day event (a yearly open event for all members and networks) would focus on how voluntary cu</w:t>
      </w:r>
      <w:r w:rsidR="00261CD1">
        <w:t>l</w:t>
      </w:r>
      <w:r w:rsidR="00261CD1">
        <w:t xml:space="preserve">ture could help to promote </w:t>
      </w:r>
      <w:r>
        <w:t>social inclusion</w:t>
      </w:r>
      <w:r w:rsidR="00261CD1">
        <w:t>.</w:t>
      </w:r>
    </w:p>
    <w:p w:rsidR="00261CD1" w:rsidRDefault="00261CD1" w:rsidP="00672FE8">
      <w:pPr>
        <w:pStyle w:val="hjvindrykpunkt"/>
        <w:spacing w:line="264" w:lineRule="auto"/>
        <w:jc w:val="both"/>
      </w:pPr>
      <w:r>
        <w:t>Hans V</w:t>
      </w:r>
      <w:r w:rsidR="006A5149">
        <w:t>.</w:t>
      </w:r>
      <w:r>
        <w:t xml:space="preserve"> mentioned that he hoped </w:t>
      </w:r>
      <w:r w:rsidR="00695136">
        <w:t>it would be possible to have</w:t>
      </w:r>
      <w:r>
        <w:t xml:space="preserve"> European courses </w:t>
      </w:r>
      <w:r w:rsidR="00695136">
        <w:t xml:space="preserve">about the topic </w:t>
      </w:r>
      <w:r>
        <w:t xml:space="preserve">(with support from the Erasmus+ mobility programme) </w:t>
      </w:r>
      <w:r w:rsidR="00695136">
        <w:t xml:space="preserve">for paid and voluntary staff in the cross-cultural sector of amateur arts, voluntary culture and heritage. </w:t>
      </w:r>
    </w:p>
    <w:p w:rsidR="0033158A" w:rsidRPr="00C56765" w:rsidRDefault="001944F9" w:rsidP="00675605">
      <w:pPr>
        <w:pStyle w:val="Overskrift3"/>
        <w:spacing w:before="240"/>
      </w:pPr>
      <w:bookmarkStart w:id="8" w:name="_Toc10640878"/>
      <w:r>
        <w:t xml:space="preserve">4. </w:t>
      </w:r>
      <w:r w:rsidR="004A06FD" w:rsidRPr="00C56765">
        <w:t>E</w:t>
      </w:r>
      <w:r w:rsidR="0033158A" w:rsidRPr="00C56765">
        <w:t>valuate the Cu</w:t>
      </w:r>
      <w:r w:rsidR="00C56765" w:rsidRPr="00C56765">
        <w:t>rricula Report</w:t>
      </w:r>
      <w:r w:rsidR="0033158A" w:rsidRPr="00C56765">
        <w:t>, seven languages ed</w:t>
      </w:r>
      <w:r w:rsidR="006A5149">
        <w:t>ition</w:t>
      </w:r>
      <w:r w:rsidR="0033158A" w:rsidRPr="00C56765">
        <w:t xml:space="preserve"> (IO-7)</w:t>
      </w:r>
      <w:r w:rsidR="00756B93" w:rsidRPr="00C56765">
        <w:t>. P2, IF</w:t>
      </w:r>
      <w:bookmarkEnd w:id="8"/>
    </w:p>
    <w:p w:rsidR="0037258D" w:rsidRDefault="00695136" w:rsidP="00672FE8">
      <w:pPr>
        <w:tabs>
          <w:tab w:val="left" w:pos="255"/>
        </w:tabs>
        <w:spacing w:line="264" w:lineRule="auto"/>
        <w:jc w:val="both"/>
      </w:pPr>
      <w:r>
        <w:t>Hans summarised that in his point of view the Curricula Report fulfilled the planned objectives</w:t>
      </w:r>
      <w:r w:rsidR="0037258D">
        <w:t>,</w:t>
      </w:r>
      <w:r>
        <w:t xml:space="preserve"> and it included many interesting assessments in chapter 3 with recommendations from the partnership. It could hopefully be relevant especially for course leaders and providers in the cross-cultural sector of participatory culture</w:t>
      </w:r>
      <w:r w:rsidR="0037258D">
        <w:t xml:space="preserve">. </w:t>
      </w:r>
    </w:p>
    <w:p w:rsidR="0037258D" w:rsidRDefault="006A5149" w:rsidP="00672FE8">
      <w:pPr>
        <w:tabs>
          <w:tab w:val="left" w:pos="255"/>
        </w:tabs>
        <w:spacing w:before="120" w:line="264" w:lineRule="auto"/>
        <w:jc w:val="both"/>
      </w:pPr>
      <w:r>
        <w:t xml:space="preserve">Unfortunately, </w:t>
      </w:r>
      <w:r w:rsidR="0037258D">
        <w:t xml:space="preserve">the tasks of translation </w:t>
      </w:r>
      <w:r>
        <w:t xml:space="preserve">were </w:t>
      </w:r>
      <w:r w:rsidR="0037258D">
        <w:t xml:space="preserve">budgeted </w:t>
      </w:r>
      <w:r>
        <w:t xml:space="preserve">too in the application. </w:t>
      </w:r>
      <w:r w:rsidR="0037258D">
        <w:t>FAIE and KSD were b</w:t>
      </w:r>
      <w:r w:rsidR="0037258D">
        <w:t>e</w:t>
      </w:r>
      <w:r w:rsidR="0037258D">
        <w:t xml:space="preserve">hind schedule, but </w:t>
      </w:r>
      <w:r>
        <w:t xml:space="preserve">they </w:t>
      </w:r>
      <w:r w:rsidR="0037258D">
        <w:t xml:space="preserve">would soon deliver the translated versions. </w:t>
      </w:r>
    </w:p>
    <w:p w:rsidR="006A77E4" w:rsidRDefault="00C56765" w:rsidP="00672FE8">
      <w:pPr>
        <w:tabs>
          <w:tab w:val="left" w:pos="255"/>
        </w:tabs>
        <w:spacing w:before="120" w:line="264" w:lineRule="auto"/>
        <w:jc w:val="both"/>
      </w:pPr>
      <w:r>
        <w:t xml:space="preserve">Jan </w:t>
      </w:r>
      <w:r w:rsidR="006A77E4">
        <w:t xml:space="preserve">told </w:t>
      </w:r>
      <w:r w:rsidR="0037258D">
        <w:t xml:space="preserve">that many of JSKD’s </w:t>
      </w:r>
      <w:r>
        <w:t xml:space="preserve">learning providers </w:t>
      </w:r>
      <w:r w:rsidR="006A77E4">
        <w:t xml:space="preserve">have a professional background as </w:t>
      </w:r>
      <w:r>
        <w:t>teach</w:t>
      </w:r>
      <w:r w:rsidR="006A77E4">
        <w:t xml:space="preserve">ers, and they are familiar with the terminology of curricula and course planning, and they are motivated to use the developed Curricula material. </w:t>
      </w:r>
    </w:p>
    <w:p w:rsidR="006A77E4" w:rsidRDefault="006A77E4" w:rsidP="00672FE8">
      <w:pPr>
        <w:tabs>
          <w:tab w:val="left" w:pos="255"/>
        </w:tabs>
        <w:spacing w:before="120" w:line="264" w:lineRule="auto"/>
        <w:jc w:val="both"/>
      </w:pPr>
      <w:r>
        <w:t>Hans N emphasised that even though we had different contexts and used different course formats, we still gained interesting</w:t>
      </w:r>
      <w:r w:rsidR="003573AB">
        <w:t xml:space="preserve"> exper</w:t>
      </w:r>
      <w:r w:rsidR="0037258D">
        <w:t>ienc</w:t>
      </w:r>
      <w:r w:rsidR="003573AB">
        <w:t>es</w:t>
      </w:r>
      <w:r>
        <w:t xml:space="preserve"> </w:t>
      </w:r>
      <w:r w:rsidR="006A5149">
        <w:t xml:space="preserve">that can be used to develop future courses. </w:t>
      </w:r>
    </w:p>
    <w:p w:rsidR="0033158A" w:rsidRPr="006C746F" w:rsidRDefault="001944F9" w:rsidP="00675605">
      <w:pPr>
        <w:pStyle w:val="Overskrift3"/>
        <w:spacing w:before="240"/>
      </w:pPr>
      <w:bookmarkStart w:id="9" w:name="_Toc10640879"/>
      <w:r>
        <w:t xml:space="preserve">5. </w:t>
      </w:r>
      <w:r w:rsidR="004A06FD" w:rsidRPr="006C746F">
        <w:t>E</w:t>
      </w:r>
      <w:r w:rsidR="009D488C">
        <w:t xml:space="preserve">valuate </w:t>
      </w:r>
      <w:r w:rsidR="0033158A" w:rsidRPr="006C746F">
        <w:t>national multiplier events / conferences (E1-E7)</w:t>
      </w:r>
      <w:r w:rsidR="00756B93" w:rsidRPr="006C746F">
        <w:t>. P4, FAIE</w:t>
      </w:r>
      <w:bookmarkEnd w:id="9"/>
    </w:p>
    <w:p w:rsidR="003E590F" w:rsidRDefault="006C746F" w:rsidP="00672FE8">
      <w:pPr>
        <w:tabs>
          <w:tab w:val="left" w:pos="255"/>
        </w:tabs>
        <w:spacing w:line="264" w:lineRule="auto"/>
        <w:jc w:val="both"/>
      </w:pPr>
      <w:r>
        <w:t xml:space="preserve">Agnieszka </w:t>
      </w:r>
      <w:r w:rsidR="003E590F">
        <w:t>summarised that FAIE had provided the common programme frame for the event pla</w:t>
      </w:r>
      <w:r w:rsidR="003E590F">
        <w:t>n</w:t>
      </w:r>
      <w:r w:rsidR="003E590F">
        <w:t>ning, and the partnership at the Skype meeting, 20 Feb, clarified that combined events to dissem</w:t>
      </w:r>
      <w:r w:rsidR="003E590F">
        <w:t>i</w:t>
      </w:r>
      <w:r w:rsidR="003E590F">
        <w:t>nate the project could be used.  All partners have completed and reported the</w:t>
      </w:r>
      <w:r w:rsidR="00BF25E3">
        <w:t>ir</w:t>
      </w:r>
      <w:r w:rsidR="003E590F">
        <w:t xml:space="preserve"> multiplier events. </w:t>
      </w:r>
    </w:p>
    <w:p w:rsidR="006C746F" w:rsidRPr="003E590F" w:rsidRDefault="003E590F" w:rsidP="00672FE8">
      <w:pPr>
        <w:spacing w:before="120" w:line="264" w:lineRule="auto"/>
        <w:jc w:val="both"/>
      </w:pPr>
      <w:r w:rsidRPr="003E590F">
        <w:t xml:space="preserve">Aron told that </w:t>
      </w:r>
      <w:r w:rsidR="006C746F" w:rsidRPr="003E590F">
        <w:t xml:space="preserve">EDUCULT </w:t>
      </w:r>
      <w:r w:rsidRPr="003E590F">
        <w:t>c</w:t>
      </w:r>
      <w:r>
        <w:t xml:space="preserve">ompleted the event </w:t>
      </w:r>
      <w:r w:rsidRPr="003E590F">
        <w:t>the 8</w:t>
      </w:r>
      <w:r w:rsidRPr="003E590F">
        <w:rPr>
          <w:vertAlign w:val="superscript"/>
        </w:rPr>
        <w:t>th</w:t>
      </w:r>
      <w:r>
        <w:t xml:space="preserve"> </w:t>
      </w:r>
      <w:r w:rsidRPr="003E590F">
        <w:t>May at the Austrian Museum of Folk Life and Folk Art in the framework of the "Weeks of</w:t>
      </w:r>
      <w:r>
        <w:t xml:space="preserve"> </w:t>
      </w:r>
      <w:r w:rsidRPr="003E590F">
        <w:t>Integration" in Vienna.</w:t>
      </w:r>
      <w:r>
        <w:t xml:space="preserve"> The event combined </w:t>
      </w:r>
      <w:r w:rsidRPr="003E590F">
        <w:t>t</w:t>
      </w:r>
      <w:r>
        <w:t xml:space="preserve">he </w:t>
      </w:r>
      <w:r w:rsidR="006C746F" w:rsidRPr="003E590F">
        <w:t>topic of bridging and co-creation</w:t>
      </w:r>
      <w:r>
        <w:t xml:space="preserve">, and all five inter-relation </w:t>
      </w:r>
      <w:r w:rsidR="006C746F" w:rsidRPr="003E590F">
        <w:t xml:space="preserve">topics </w:t>
      </w:r>
      <w:r>
        <w:t xml:space="preserve">were presented. </w:t>
      </w:r>
    </w:p>
    <w:p w:rsidR="00C80E7A" w:rsidRDefault="00C80E7A" w:rsidP="00672FE8">
      <w:pPr>
        <w:spacing w:before="120" w:line="264" w:lineRule="auto"/>
        <w:jc w:val="both"/>
      </w:pPr>
      <w:r>
        <w:lastRenderedPageBreak/>
        <w:t>Ja</w:t>
      </w:r>
      <w:r w:rsidR="003E590F" w:rsidRPr="003E590F">
        <w:t xml:space="preserve">n told that </w:t>
      </w:r>
      <w:r w:rsidR="00DA0924" w:rsidRPr="003E590F">
        <w:t xml:space="preserve">JSKD </w:t>
      </w:r>
      <w:r w:rsidR="003E590F" w:rsidRPr="003E590F">
        <w:t>completed the event 16</w:t>
      </w:r>
      <w:r w:rsidR="00BF25E3" w:rsidRPr="00BF25E3">
        <w:rPr>
          <w:vertAlign w:val="superscript"/>
        </w:rPr>
        <w:t>th</w:t>
      </w:r>
      <w:r w:rsidR="00BF25E3">
        <w:t xml:space="preserve"> </w:t>
      </w:r>
      <w:r w:rsidR="003E590F" w:rsidRPr="003E590F">
        <w:t xml:space="preserve">April </w:t>
      </w:r>
      <w:r>
        <w:t>at t</w:t>
      </w:r>
      <w:r w:rsidR="003E590F" w:rsidRPr="003E590F">
        <w:t>he Slovenian I</w:t>
      </w:r>
      <w:r>
        <w:t xml:space="preserve">nstitute of Adult Education in </w:t>
      </w:r>
      <w:r w:rsidR="003E590F" w:rsidRPr="003E590F">
        <w:t xml:space="preserve">Ljubljana </w:t>
      </w:r>
      <w:r>
        <w:t xml:space="preserve">as part of a bigger programme about lifelong learning in the area of participatory culture. There was a high interest in the topic of promoting social </w:t>
      </w:r>
      <w:r w:rsidR="00BF25E3">
        <w:t>capital with co-creative cultural</w:t>
      </w:r>
      <w:r>
        <w:t xml:space="preserve"> activities. </w:t>
      </w:r>
    </w:p>
    <w:p w:rsidR="00C74F50" w:rsidRDefault="00C80E7A" w:rsidP="00672FE8">
      <w:pPr>
        <w:spacing w:before="120" w:line="264" w:lineRule="auto"/>
        <w:jc w:val="both"/>
      </w:pPr>
      <w:r w:rsidRPr="00C80E7A">
        <w:t xml:space="preserve">Hans N mentioned that LKCA had two combined multiplier events, partly 7-8th April at the Turn Camp GLOBAL THINKING </w:t>
      </w:r>
      <w:r>
        <w:t xml:space="preserve">in Amsterdam </w:t>
      </w:r>
      <w:r w:rsidRPr="00C80E7A">
        <w:t xml:space="preserve">and </w:t>
      </w:r>
      <w:r>
        <w:t xml:space="preserve">partly the </w:t>
      </w:r>
      <w:r w:rsidRPr="00C80E7A">
        <w:t xml:space="preserve">16th April at Stage Circular in </w:t>
      </w:r>
      <w:proofErr w:type="spellStart"/>
      <w:r w:rsidRPr="00C80E7A">
        <w:t>Boxel</w:t>
      </w:r>
      <w:proofErr w:type="spellEnd"/>
      <w:r>
        <w:t xml:space="preserve">. </w:t>
      </w:r>
    </w:p>
    <w:p w:rsidR="00C74F50" w:rsidRDefault="00932748" w:rsidP="00672FE8">
      <w:pPr>
        <w:spacing w:before="120" w:line="264" w:lineRule="auto"/>
        <w:jc w:val="both"/>
      </w:pPr>
      <w:r w:rsidRPr="006A77E4">
        <w:t xml:space="preserve">Damien </w:t>
      </w:r>
      <w:r w:rsidR="00C80E7A">
        <w:t xml:space="preserve">told </w:t>
      </w:r>
      <w:r w:rsidR="00C74F50">
        <w:t xml:space="preserve">that VAN’s </w:t>
      </w:r>
      <w:r w:rsidR="002D75A9">
        <w:t>event took place 2</w:t>
      </w:r>
      <w:r w:rsidR="002D75A9" w:rsidRPr="002D75A9">
        <w:rPr>
          <w:vertAlign w:val="superscript"/>
        </w:rPr>
        <w:t>nd</w:t>
      </w:r>
      <w:r w:rsidR="002D75A9">
        <w:t xml:space="preserve"> </w:t>
      </w:r>
      <w:r w:rsidR="00C80E7A">
        <w:t xml:space="preserve">May in Manchester as </w:t>
      </w:r>
      <w:r w:rsidR="00C80E7A" w:rsidRPr="00C80E7A">
        <w:t xml:space="preserve">part of </w:t>
      </w:r>
      <w:r w:rsidR="00C80E7A" w:rsidRPr="00C80E7A">
        <w:rPr>
          <w:lang w:val="en-US"/>
        </w:rPr>
        <w:t>the Age of Creativity Fest</w:t>
      </w:r>
      <w:r w:rsidR="00C80E7A" w:rsidRPr="00C80E7A">
        <w:rPr>
          <w:lang w:val="en-US"/>
        </w:rPr>
        <w:t>i</w:t>
      </w:r>
      <w:r w:rsidR="00C80E7A" w:rsidRPr="00C80E7A">
        <w:rPr>
          <w:lang w:val="en-US"/>
        </w:rPr>
        <w:t>val</w:t>
      </w:r>
      <w:r w:rsidR="00BF25E3">
        <w:rPr>
          <w:lang w:val="en-US"/>
        </w:rPr>
        <w:t>,</w:t>
      </w:r>
      <w:r w:rsidR="00C80E7A">
        <w:rPr>
          <w:lang w:val="en-US"/>
        </w:rPr>
        <w:t xml:space="preserve"> where the focus was on active ageing with co-creative </w:t>
      </w:r>
      <w:r w:rsidR="00C74F50">
        <w:rPr>
          <w:lang w:val="en-US"/>
        </w:rPr>
        <w:t xml:space="preserve">and inter-generational culture </w:t>
      </w:r>
      <w:r w:rsidR="00C74F50" w:rsidRPr="00C74F50">
        <w:t>activities. It</w:t>
      </w:r>
      <w:r w:rsidR="00C74F50">
        <w:t xml:space="preserve"> </w:t>
      </w:r>
      <w:r w:rsidR="00C74F50" w:rsidRPr="00C74F50">
        <w:t>was a great success with lots of people attending.</w:t>
      </w:r>
      <w:r w:rsidR="00C74F50">
        <w:t xml:space="preserve">  The Thematic Compendia, especially the work book was used as event materials and the presentations had the form of short </w:t>
      </w:r>
      <w:r w:rsidR="00C74F50" w:rsidRPr="006A77E4">
        <w:t>provo</w:t>
      </w:r>
      <w:r w:rsidR="00C74F50">
        <w:t>cations about</w:t>
      </w:r>
      <w:r w:rsidR="00C74F50" w:rsidRPr="006A77E4">
        <w:t xml:space="preserve"> intergenerational issue</w:t>
      </w:r>
      <w:r w:rsidR="00C74F50">
        <w:t xml:space="preserve">s as a start of discussions in </w:t>
      </w:r>
      <w:r w:rsidR="00C74F50" w:rsidRPr="006A77E4">
        <w:t>many small groups</w:t>
      </w:r>
      <w:r w:rsidR="00C74F50">
        <w:t xml:space="preserve">. </w:t>
      </w:r>
    </w:p>
    <w:p w:rsidR="00BF25E3" w:rsidRDefault="006A77E4" w:rsidP="00BF25E3">
      <w:pPr>
        <w:spacing w:before="120" w:line="264" w:lineRule="auto"/>
        <w:jc w:val="both"/>
      </w:pPr>
      <w:r w:rsidRPr="00C74F50">
        <w:t xml:space="preserve">Aira </w:t>
      </w:r>
      <w:r w:rsidR="00C74F50" w:rsidRPr="00C74F50">
        <w:t xml:space="preserve">mentioned that LACM had a big conference 24th April in the EU House in Riga with </w:t>
      </w:r>
      <w:r w:rsidR="00D21DDB">
        <w:t>40</w:t>
      </w:r>
      <w:r w:rsidR="00C74F50" w:rsidRPr="00C74F50">
        <w:t xml:space="preserve"> partic</w:t>
      </w:r>
      <w:r w:rsidR="00C74F50" w:rsidRPr="00C74F50">
        <w:t>i</w:t>
      </w:r>
      <w:r w:rsidR="00C74F50" w:rsidRPr="00C74F50">
        <w:t xml:space="preserve">pants. </w:t>
      </w:r>
      <w:r w:rsidR="00C74F50">
        <w:t>The main topic was about cultural heritage and t</w:t>
      </w:r>
      <w:r w:rsidR="00C74F50" w:rsidRPr="00C74F50">
        <w:t>ourism</w:t>
      </w:r>
      <w:r w:rsidR="00C74F50">
        <w:t>, where the BRIDGING topic of promo</w:t>
      </w:r>
      <w:r w:rsidR="00C74F50">
        <w:t>t</w:t>
      </w:r>
      <w:r w:rsidR="00C74F50">
        <w:t>ing social capital by participatory activities was an integrated part of the programme</w:t>
      </w:r>
      <w:r w:rsidR="00BF25E3">
        <w:t xml:space="preserve">. </w:t>
      </w:r>
    </w:p>
    <w:p w:rsidR="007F1C9E" w:rsidRDefault="006A77E4" w:rsidP="00BF25E3">
      <w:pPr>
        <w:spacing w:before="120" w:line="264" w:lineRule="auto"/>
        <w:jc w:val="both"/>
      </w:pPr>
      <w:r w:rsidRPr="00C74F50">
        <w:t>Agnieszka</w:t>
      </w:r>
      <w:r w:rsidR="00C74F50" w:rsidRPr="00C74F50">
        <w:t xml:space="preserve"> </w:t>
      </w:r>
      <w:r w:rsidR="00C74F50">
        <w:t xml:space="preserve">told the FAIE event took place </w:t>
      </w:r>
      <w:r w:rsidR="00C74F50" w:rsidRPr="00C74F50">
        <w:t>11</w:t>
      </w:r>
      <w:r w:rsidR="00C74F50" w:rsidRPr="007F1C9E">
        <w:rPr>
          <w:vertAlign w:val="superscript"/>
        </w:rPr>
        <w:t>th</w:t>
      </w:r>
      <w:r w:rsidR="007F1C9E">
        <w:t xml:space="preserve"> </w:t>
      </w:r>
      <w:r w:rsidR="00C74F50" w:rsidRPr="00C74F50">
        <w:t xml:space="preserve">of April in </w:t>
      </w:r>
      <w:r w:rsidR="007F1C9E" w:rsidRPr="00C74F50">
        <w:t>Bielsko-Biala</w:t>
      </w:r>
      <w:r w:rsidR="00C74F50" w:rsidRPr="00C74F50">
        <w:t>.</w:t>
      </w:r>
      <w:r w:rsidR="007F1C9E">
        <w:t xml:space="preserve"> It was organised to take part in </w:t>
      </w:r>
      <w:r w:rsidR="00C74F50" w:rsidRPr="00C74F50">
        <w:t>the frame of the XIV meeting of the Europa Cafe network (built by</w:t>
      </w:r>
      <w:r w:rsidR="007F1C9E">
        <w:t xml:space="preserve"> </w:t>
      </w:r>
      <w:r w:rsidR="00C74F50" w:rsidRPr="00C74F50">
        <w:t>organisations interested in Eur</w:t>
      </w:r>
      <w:r w:rsidR="00C74F50" w:rsidRPr="00C74F50">
        <w:t>o</w:t>
      </w:r>
      <w:r w:rsidR="00C74F50" w:rsidRPr="00C74F50">
        <w:t>pean issues). There were 33 persons participating</w:t>
      </w:r>
      <w:r w:rsidR="007F1C9E">
        <w:t xml:space="preserve">. </w:t>
      </w:r>
    </w:p>
    <w:p w:rsidR="006A77E4" w:rsidRDefault="006A77E4" w:rsidP="00672FE8">
      <w:pPr>
        <w:spacing w:before="120" w:line="264" w:lineRule="auto"/>
        <w:jc w:val="both"/>
      </w:pPr>
      <w:r w:rsidRPr="006A77E4">
        <w:t xml:space="preserve">Bente </w:t>
      </w:r>
      <w:r w:rsidR="007F1C9E">
        <w:t>told the Danish multiplier event took place 1</w:t>
      </w:r>
      <w:r w:rsidR="007F1C9E" w:rsidRPr="007F1C9E">
        <w:rPr>
          <w:vertAlign w:val="superscript"/>
        </w:rPr>
        <w:t>st</w:t>
      </w:r>
      <w:r w:rsidR="007F1C9E">
        <w:t xml:space="preserve"> April in Odense as part of the bigger conference about co-creative culture in the municipalities. There were 43 participants with a mix of culture NGOs and culture staff from the municipalities. </w:t>
      </w:r>
    </w:p>
    <w:p w:rsidR="007F1C9E" w:rsidRPr="006A77E4" w:rsidRDefault="007F1C9E" w:rsidP="00672FE8">
      <w:pPr>
        <w:spacing w:before="120" w:line="264" w:lineRule="auto"/>
        <w:jc w:val="both"/>
      </w:pPr>
      <w:r>
        <w:t xml:space="preserve">It was a shared impression that the topic of promoting social capital by participatory and co-creative culture activities </w:t>
      </w:r>
      <w:r w:rsidR="003911FA">
        <w:t>for many participants was a new and interesting perspective on their cultural activ</w:t>
      </w:r>
      <w:r w:rsidR="003911FA">
        <w:t>i</w:t>
      </w:r>
      <w:r w:rsidR="003911FA">
        <w:t xml:space="preserve">ties, and it is a topic that can have many follow-up approaches. </w:t>
      </w:r>
    </w:p>
    <w:p w:rsidR="004A06FD" w:rsidRPr="00DA0924" w:rsidRDefault="001944F9" w:rsidP="00675605">
      <w:pPr>
        <w:pStyle w:val="Overskrift3"/>
        <w:spacing w:before="240"/>
      </w:pPr>
      <w:bookmarkStart w:id="10" w:name="_Toc10640880"/>
      <w:r>
        <w:t xml:space="preserve">6. </w:t>
      </w:r>
      <w:r w:rsidR="004A06FD" w:rsidRPr="00DA0924">
        <w:t>E</w:t>
      </w:r>
      <w:r w:rsidR="0033158A" w:rsidRPr="00DA0924">
        <w:t>valuate the Communi</w:t>
      </w:r>
      <w:r w:rsidR="00DA0924">
        <w:t xml:space="preserve">cation Portal and plan </w:t>
      </w:r>
      <w:r w:rsidR="0033158A" w:rsidRPr="00DA0924">
        <w:t>prolonging (IO-1)</w:t>
      </w:r>
      <w:r w:rsidR="00756B93" w:rsidRPr="00DA0924">
        <w:t>. P8, LKCA</w:t>
      </w:r>
      <w:bookmarkEnd w:id="10"/>
    </w:p>
    <w:p w:rsidR="003911FA" w:rsidRDefault="003911FA" w:rsidP="00672FE8">
      <w:pPr>
        <w:tabs>
          <w:tab w:val="left" w:pos="255"/>
        </w:tabs>
        <w:spacing w:line="264" w:lineRule="auto"/>
        <w:jc w:val="both"/>
      </w:pPr>
      <w:r>
        <w:t xml:space="preserve">Ingrid presented the updated and final Portal. In general, the planned part of the Portal have been elaborated and implemented. The two remaining questions are 1) how to integrate Facebook in the Portal; and 2) how to prolong the Portal after the end of the project. </w:t>
      </w:r>
    </w:p>
    <w:p w:rsidR="00BF25E3" w:rsidRPr="00BF25E3" w:rsidRDefault="00303036" w:rsidP="00672FE8">
      <w:pPr>
        <w:tabs>
          <w:tab w:val="left" w:pos="255"/>
        </w:tabs>
        <w:spacing w:before="120" w:line="264" w:lineRule="auto"/>
        <w:jc w:val="both"/>
        <w:rPr>
          <w:b/>
        </w:rPr>
      </w:pPr>
      <w:r w:rsidRPr="00BF25E3">
        <w:rPr>
          <w:b/>
        </w:rPr>
        <w:t xml:space="preserve">Re Facebook: </w:t>
      </w:r>
    </w:p>
    <w:p w:rsidR="00303036" w:rsidRDefault="003911FA" w:rsidP="00BF25E3">
      <w:pPr>
        <w:tabs>
          <w:tab w:val="left" w:pos="255"/>
        </w:tabs>
        <w:spacing w:line="264" w:lineRule="auto"/>
        <w:jc w:val="both"/>
      </w:pPr>
      <w:r>
        <w:t>We decided to try to use the special Facebook site for the Bridging Project. J</w:t>
      </w:r>
      <w:r w:rsidR="00DF3A6F">
        <w:t xml:space="preserve">an </w:t>
      </w:r>
      <w:r>
        <w:t xml:space="preserve">has prepared the site and he will invite all partners to join the group. </w:t>
      </w:r>
      <w:proofErr w:type="gramStart"/>
      <w:r w:rsidR="00EA7FAC">
        <w:t xml:space="preserve">Decided that all partners also </w:t>
      </w:r>
      <w:r>
        <w:t xml:space="preserve">invite </w:t>
      </w:r>
      <w:r w:rsidR="00303036">
        <w:t xml:space="preserve">their </w:t>
      </w:r>
      <w:r w:rsidR="00DF3A6F">
        <w:t>participants</w:t>
      </w:r>
      <w:r w:rsidRPr="003911FA">
        <w:t xml:space="preserve"> </w:t>
      </w:r>
      <w:r w:rsidR="00EA7FAC">
        <w:t xml:space="preserve">at their </w:t>
      </w:r>
      <w:r>
        <w:t>pilot course</w:t>
      </w:r>
      <w:r w:rsidR="00EA7FAC">
        <w:t>s</w:t>
      </w:r>
      <w:r>
        <w:t xml:space="preserve"> and multiplier event</w:t>
      </w:r>
      <w:r w:rsidR="00EA7FAC">
        <w:t>s</w:t>
      </w:r>
      <w:r w:rsidR="00303036">
        <w:t xml:space="preserve"> to join the group.</w:t>
      </w:r>
      <w:proofErr w:type="gramEnd"/>
      <w:r w:rsidR="00303036">
        <w:t xml:space="preserve"> </w:t>
      </w:r>
    </w:p>
    <w:p w:rsidR="00BF25E3" w:rsidRPr="00BF25E3" w:rsidRDefault="00672FE8" w:rsidP="00672FE8">
      <w:pPr>
        <w:tabs>
          <w:tab w:val="left" w:pos="255"/>
        </w:tabs>
        <w:spacing w:before="120" w:line="264" w:lineRule="auto"/>
        <w:jc w:val="both"/>
        <w:rPr>
          <w:b/>
        </w:rPr>
      </w:pPr>
      <w:r w:rsidRPr="00BF25E3">
        <w:rPr>
          <w:b/>
        </w:rPr>
        <w:t xml:space="preserve">Re prolonging </w:t>
      </w:r>
      <w:r w:rsidR="00303036" w:rsidRPr="00BF25E3">
        <w:rPr>
          <w:b/>
        </w:rPr>
        <w:t xml:space="preserve">the Portal: </w:t>
      </w:r>
    </w:p>
    <w:p w:rsidR="00303036" w:rsidRDefault="00303036" w:rsidP="00BF25E3">
      <w:pPr>
        <w:tabs>
          <w:tab w:val="left" w:pos="255"/>
        </w:tabs>
        <w:spacing w:line="264" w:lineRule="auto"/>
        <w:jc w:val="both"/>
      </w:pPr>
      <w:r>
        <w:t>We decided:</w:t>
      </w:r>
    </w:p>
    <w:p w:rsidR="00DF3A6F" w:rsidRDefault="00303036" w:rsidP="00672FE8">
      <w:pPr>
        <w:pStyle w:val="hjvindrykpunkt"/>
        <w:spacing w:before="0" w:line="264" w:lineRule="auto"/>
        <w:jc w:val="both"/>
      </w:pPr>
      <w:r>
        <w:t xml:space="preserve">To keep the Project Portal at least three year ahead, it means 2020, 2021 and 2022. Hans N. mentioned the total yearly cost was 72 euro. LKCA will pay the web-hotel and domain name each year; and Ingrid will soon send an invoice for the total costs, which can be refunded as part of the project budget. </w:t>
      </w:r>
    </w:p>
    <w:p w:rsidR="00303036" w:rsidRDefault="00303036" w:rsidP="00672FE8">
      <w:pPr>
        <w:pStyle w:val="hjvindrykpunkt"/>
        <w:spacing w:before="0" w:line="264" w:lineRule="auto"/>
        <w:jc w:val="both"/>
      </w:pPr>
      <w:r>
        <w:t>To just mentioned at the front page that the project has been concluded</w:t>
      </w:r>
      <w:r w:rsidR="00577918">
        <w:t xml:space="preserve"> in August 2019</w:t>
      </w:r>
      <w:r>
        <w:t>, but the Portal are kept the next three years, so all interested here can find information about the project and download the many Project publications.  Hereby we avoid to use work on kee</w:t>
      </w:r>
      <w:r>
        <w:t>p</w:t>
      </w:r>
      <w:r>
        <w:t xml:space="preserve">ing the site updated and to pretend it is updated </w:t>
      </w:r>
      <w:r w:rsidR="00577918">
        <w:t xml:space="preserve">with the needed work this will imply. </w:t>
      </w:r>
    </w:p>
    <w:p w:rsidR="0033158A" w:rsidRDefault="001944F9" w:rsidP="00675605">
      <w:pPr>
        <w:pStyle w:val="Overskrift3"/>
        <w:spacing w:before="240"/>
      </w:pPr>
      <w:bookmarkStart w:id="11" w:name="_Toc10640881"/>
      <w:r>
        <w:lastRenderedPageBreak/>
        <w:t xml:space="preserve">7. </w:t>
      </w:r>
      <w:r w:rsidR="004A06FD" w:rsidRPr="007C36DA">
        <w:t>P</w:t>
      </w:r>
      <w:r w:rsidR="0033158A" w:rsidRPr="007C36DA">
        <w:t>lan the last output, the Project Summary Report (IO-9)</w:t>
      </w:r>
      <w:r w:rsidR="00756B93" w:rsidRPr="007C36DA">
        <w:t>. P1, KSD</w:t>
      </w:r>
      <w:bookmarkEnd w:id="11"/>
    </w:p>
    <w:p w:rsidR="00467EDD" w:rsidRDefault="00467EDD" w:rsidP="00467EDD">
      <w:pPr>
        <w:spacing w:line="264" w:lineRule="auto"/>
        <w:jc w:val="both"/>
      </w:pPr>
      <w:r>
        <w:rPr>
          <w:lang w:eastAsia="da-DK"/>
        </w:rPr>
        <w:t xml:space="preserve">Hans V referred to the application text, where the </w:t>
      </w:r>
      <w:r>
        <w:t xml:space="preserve">Project Summary Report shall “be </w:t>
      </w:r>
      <w:r w:rsidRPr="00762E83">
        <w:t>used to large scale dissemination and to strengthen the sustainability of the project and to reinforce the replicative potential of the project.</w:t>
      </w:r>
      <w:r>
        <w:t xml:space="preserve">” </w:t>
      </w:r>
    </w:p>
    <w:p w:rsidR="00467EDD" w:rsidRDefault="00467EDD" w:rsidP="00467EDD">
      <w:pPr>
        <w:spacing w:before="120" w:line="264" w:lineRule="auto"/>
        <w:jc w:val="both"/>
      </w:pPr>
      <w:r>
        <w:t>The output description mentions that “</w:t>
      </w:r>
      <w:r w:rsidRPr="00762E83">
        <w:t>The Project Summary Report will comprise a concise overview of the development history of the project, the key target groups, the main aims and objectives and the methodology employed to achieve the project outputs, and a critical discussion and evaluation of the project.</w:t>
      </w:r>
      <w:r>
        <w:t xml:space="preserve"> </w:t>
      </w:r>
      <w:r w:rsidRPr="00762E83">
        <w:t>It will also direct readers to the projects' Communication Portal, Surveys, the five th</w:t>
      </w:r>
      <w:r w:rsidRPr="00762E83">
        <w:t>e</w:t>
      </w:r>
      <w:r w:rsidRPr="00762E83">
        <w:t>matic Compendia, the national and European Training Packages, the Curriculum Report, the conclu</w:t>
      </w:r>
      <w:r w:rsidRPr="00762E83">
        <w:t>d</w:t>
      </w:r>
      <w:r w:rsidRPr="00762E83">
        <w:t>ing multiplier events and the new offerings of national and European in-service training events after the end of the project.</w:t>
      </w:r>
      <w:r>
        <w:t xml:space="preserve">” </w:t>
      </w:r>
    </w:p>
    <w:p w:rsidR="00467EDD" w:rsidRPr="00762E83" w:rsidRDefault="00467EDD" w:rsidP="00467EDD">
      <w:pPr>
        <w:spacing w:before="120" w:line="264" w:lineRule="auto"/>
        <w:jc w:val="both"/>
      </w:pPr>
      <w:r w:rsidRPr="00762E83">
        <w:t xml:space="preserve">The </w:t>
      </w:r>
      <w:r>
        <w:t>application also mentions that “</w:t>
      </w:r>
      <w:r w:rsidRPr="00762E83">
        <w:t>the Report will only be in English and approx. 40 standard pages (like 2400 characters per page, 40 lines of 60 characters) plus illustrations will include exemplary photos from the surveys, compilation of best practise examples and training sessions during the pr</w:t>
      </w:r>
      <w:r w:rsidRPr="00762E83">
        <w:t>o</w:t>
      </w:r>
      <w:r w:rsidRPr="00762E83">
        <w:t>ject</w:t>
      </w:r>
      <w:r>
        <w:t xml:space="preserve">.  </w:t>
      </w:r>
      <w:r w:rsidRPr="00762E83">
        <w:t>The Project Summary Report is preliminary planned with the following disposition</w:t>
      </w:r>
      <w:r>
        <w:t xml:space="preserve">: </w:t>
      </w:r>
    </w:p>
    <w:p w:rsidR="00467EDD" w:rsidRPr="00467EDD" w:rsidRDefault="00467EDD" w:rsidP="00467EDD">
      <w:pPr>
        <w:pStyle w:val="punkt-toniveauer"/>
        <w:numPr>
          <w:ilvl w:val="0"/>
          <w:numId w:val="32"/>
        </w:numPr>
        <w:tabs>
          <w:tab w:val="clear" w:pos="1072"/>
        </w:tabs>
        <w:autoSpaceDE w:val="0"/>
        <w:autoSpaceDN w:val="0"/>
        <w:adjustRightInd w:val="0"/>
        <w:spacing w:before="20" w:line="264" w:lineRule="auto"/>
        <w:jc w:val="both"/>
        <w:rPr>
          <w:lang w:val="en-US"/>
        </w:rPr>
      </w:pPr>
      <w:r w:rsidRPr="00467EDD">
        <w:rPr>
          <w:lang w:val="en-US"/>
        </w:rPr>
        <w:t>Foreword on background and objectives of the Report (1-2 page)</w:t>
      </w:r>
    </w:p>
    <w:p w:rsidR="00467EDD" w:rsidRPr="00467EDD" w:rsidRDefault="00467EDD" w:rsidP="00467EDD">
      <w:pPr>
        <w:pStyle w:val="punkt-toniveauer"/>
        <w:numPr>
          <w:ilvl w:val="0"/>
          <w:numId w:val="32"/>
        </w:numPr>
        <w:tabs>
          <w:tab w:val="clear" w:pos="1072"/>
        </w:tabs>
        <w:autoSpaceDE w:val="0"/>
        <w:autoSpaceDN w:val="0"/>
        <w:adjustRightInd w:val="0"/>
        <w:spacing w:before="20" w:line="264" w:lineRule="auto"/>
        <w:jc w:val="both"/>
        <w:rPr>
          <w:lang w:val="en-US"/>
        </w:rPr>
      </w:pPr>
      <w:r w:rsidRPr="00467EDD">
        <w:rPr>
          <w:lang w:val="en-US"/>
        </w:rPr>
        <w:t>Introduction of the need and objectives, results and perspective of the project (4-5 pages)</w:t>
      </w:r>
    </w:p>
    <w:p w:rsidR="00467EDD" w:rsidRPr="00467EDD" w:rsidRDefault="00467EDD" w:rsidP="00467EDD">
      <w:pPr>
        <w:pStyle w:val="punkt-toniveauer"/>
        <w:numPr>
          <w:ilvl w:val="0"/>
          <w:numId w:val="32"/>
        </w:numPr>
        <w:tabs>
          <w:tab w:val="clear" w:pos="1072"/>
        </w:tabs>
        <w:autoSpaceDE w:val="0"/>
        <w:autoSpaceDN w:val="0"/>
        <w:adjustRightInd w:val="0"/>
        <w:spacing w:before="20" w:line="264" w:lineRule="auto"/>
        <w:jc w:val="both"/>
        <w:rPr>
          <w:lang w:val="en-US"/>
        </w:rPr>
      </w:pPr>
      <w:r w:rsidRPr="00467EDD">
        <w:rPr>
          <w:lang w:val="en-US"/>
        </w:rPr>
        <w:t>Overview of development history of intellectual outputs and multiplier events (10 pages)</w:t>
      </w:r>
    </w:p>
    <w:p w:rsidR="00467EDD" w:rsidRPr="00467EDD" w:rsidRDefault="00467EDD" w:rsidP="00467EDD">
      <w:pPr>
        <w:pStyle w:val="punkt-toniveauer"/>
        <w:numPr>
          <w:ilvl w:val="0"/>
          <w:numId w:val="32"/>
        </w:numPr>
        <w:tabs>
          <w:tab w:val="clear" w:pos="1072"/>
        </w:tabs>
        <w:autoSpaceDE w:val="0"/>
        <w:autoSpaceDN w:val="0"/>
        <w:adjustRightInd w:val="0"/>
        <w:spacing w:before="20" w:line="264" w:lineRule="auto"/>
        <w:jc w:val="both"/>
        <w:rPr>
          <w:lang w:val="en-US"/>
        </w:rPr>
      </w:pPr>
      <w:r w:rsidRPr="00467EDD">
        <w:rPr>
          <w:lang w:val="en-US"/>
        </w:rPr>
        <w:t>Summary of the impact evaluations completed after the national and European pilot courses as well as after the final multiplier events (10 pages)</w:t>
      </w:r>
    </w:p>
    <w:p w:rsidR="00467EDD" w:rsidRPr="00467EDD" w:rsidRDefault="00467EDD" w:rsidP="00467EDD">
      <w:pPr>
        <w:pStyle w:val="punkt-toniveauer"/>
        <w:numPr>
          <w:ilvl w:val="0"/>
          <w:numId w:val="32"/>
        </w:numPr>
        <w:tabs>
          <w:tab w:val="clear" w:pos="1072"/>
        </w:tabs>
        <w:autoSpaceDE w:val="0"/>
        <w:autoSpaceDN w:val="0"/>
        <w:adjustRightInd w:val="0"/>
        <w:spacing w:before="20" w:line="264" w:lineRule="auto"/>
        <w:jc w:val="both"/>
        <w:rPr>
          <w:lang w:val="en-US"/>
        </w:rPr>
      </w:pPr>
      <w:r w:rsidRPr="00467EDD">
        <w:rPr>
          <w:lang w:val="en-US"/>
        </w:rPr>
        <w:t>Summary of the critical discussion and evaluation of the project by the project team and key stakeholders (7-8 pages)</w:t>
      </w:r>
    </w:p>
    <w:p w:rsidR="00467EDD" w:rsidRPr="00467EDD" w:rsidRDefault="00467EDD" w:rsidP="00467EDD">
      <w:pPr>
        <w:pStyle w:val="punkt-toniveauer"/>
        <w:numPr>
          <w:ilvl w:val="0"/>
          <w:numId w:val="32"/>
        </w:numPr>
        <w:tabs>
          <w:tab w:val="clear" w:pos="1072"/>
        </w:tabs>
        <w:autoSpaceDE w:val="0"/>
        <w:autoSpaceDN w:val="0"/>
        <w:adjustRightInd w:val="0"/>
        <w:spacing w:before="20" w:line="264" w:lineRule="auto"/>
        <w:jc w:val="both"/>
        <w:rPr>
          <w:lang w:val="en-US"/>
        </w:rPr>
      </w:pPr>
      <w:r w:rsidRPr="00467EDD">
        <w:rPr>
          <w:lang w:val="en-US"/>
        </w:rPr>
        <w:t>Concluding perspectives on the project issue and recommendations for strengthening the su</w:t>
      </w:r>
      <w:r w:rsidRPr="00467EDD">
        <w:rPr>
          <w:lang w:val="en-US"/>
        </w:rPr>
        <w:t>s</w:t>
      </w:r>
      <w:r w:rsidRPr="00467EDD">
        <w:rPr>
          <w:lang w:val="en-US"/>
        </w:rPr>
        <w:t>tainability of the project outcome after the end of the project (4-6 pages)</w:t>
      </w:r>
      <w:r>
        <w:rPr>
          <w:lang w:val="en-US"/>
        </w:rPr>
        <w:t>. “</w:t>
      </w:r>
    </w:p>
    <w:p w:rsidR="009F60A2" w:rsidRDefault="00467EDD" w:rsidP="00467EDD">
      <w:pPr>
        <w:spacing w:before="120" w:line="264" w:lineRule="auto"/>
        <w:jc w:val="both"/>
      </w:pPr>
      <w:r>
        <w:t xml:space="preserve">The work with the report can according to the application be divided in the partnership, so KSD is editor and Interfolk co-editor, while EDUCULT can provide special evaluation data and other partners mostly </w:t>
      </w:r>
      <w:r w:rsidR="009F60A2">
        <w:t xml:space="preserve">just give feedback or possible comments to the draft text. </w:t>
      </w:r>
    </w:p>
    <w:p w:rsidR="00467EDD" w:rsidRDefault="009F60A2" w:rsidP="003A76E0">
      <w:pPr>
        <w:spacing w:before="120" w:line="264" w:lineRule="auto"/>
        <w:jc w:val="both"/>
      </w:pPr>
      <w:r>
        <w:t>The meeting decided to follow the aim, output description, disposition and work division as presen</w:t>
      </w:r>
      <w:r>
        <w:t>t</w:t>
      </w:r>
      <w:r>
        <w:t xml:space="preserve">ed in the application. Furthermore decided that EDUCULT provides partly a </w:t>
      </w:r>
      <w:r w:rsidR="00A23EC9">
        <w:t xml:space="preserve">short </w:t>
      </w:r>
      <w:r>
        <w:t xml:space="preserve">summary of the process evaluations including the first four steps plus the final fifth step with the fourth meeting, where the summary can be part of chapter 3 in the report, and partly a </w:t>
      </w:r>
      <w:r w:rsidR="00A23EC9">
        <w:t xml:space="preserve">short </w:t>
      </w:r>
      <w:r>
        <w:t xml:space="preserve">summary of the impact evaluations from the pilot courses and multiplier events, where the summary can be part of chapter 4 in the report. Finally, Hans will prepare a short query for the partnership to get assessments of the project to be used in chapter 5 and recommendations for the sustainability of the project to be used in the final chapter 6. </w:t>
      </w:r>
    </w:p>
    <w:p w:rsidR="00A23EC9" w:rsidRPr="00762E83" w:rsidRDefault="00A23EC9" w:rsidP="003A76E0">
      <w:pPr>
        <w:spacing w:before="120" w:line="264" w:lineRule="auto"/>
        <w:jc w:val="both"/>
      </w:pPr>
      <w:r>
        <w:t xml:space="preserve">The extra evaluative work for EDUCULT for providing these two short evaluation summary reports can be </w:t>
      </w:r>
      <w:r w:rsidRPr="00A23EC9">
        <w:t>rewarded</w:t>
      </w:r>
      <w:r>
        <w:t xml:space="preserve"> with 2 extra days</w:t>
      </w:r>
      <w:r w:rsidR="007379FE">
        <w:t xml:space="preserve"> (more than the budgeted 10 days) provided by ¼ day from each project partner. </w:t>
      </w:r>
    </w:p>
    <w:p w:rsidR="00672FE8" w:rsidRPr="003D44F0" w:rsidRDefault="007379FE" w:rsidP="003A76E0">
      <w:pPr>
        <w:spacing w:before="120"/>
        <w:jc w:val="both"/>
        <w:rPr>
          <w:b/>
        </w:rPr>
      </w:pPr>
      <w:r w:rsidRPr="003D44F0">
        <w:rPr>
          <w:b/>
        </w:rPr>
        <w:t xml:space="preserve">Schedule of key activities </w:t>
      </w:r>
    </w:p>
    <w:p w:rsidR="003D180A" w:rsidRDefault="00BF25E3" w:rsidP="00BF25E3">
      <w:pPr>
        <w:pStyle w:val="Listeafsnit"/>
        <w:numPr>
          <w:ilvl w:val="0"/>
          <w:numId w:val="33"/>
        </w:numPr>
        <w:tabs>
          <w:tab w:val="left" w:pos="1134"/>
        </w:tabs>
        <w:spacing w:before="60"/>
        <w:ind w:left="357" w:hanging="357"/>
        <w:contextualSpacing w:val="0"/>
        <w:jc w:val="both"/>
      </w:pPr>
      <w:r>
        <w:t xml:space="preserve">ASAP: </w:t>
      </w:r>
      <w:r>
        <w:tab/>
        <w:t>P</w:t>
      </w:r>
      <w:r w:rsidR="007379FE" w:rsidRPr="0090496D">
        <w:t xml:space="preserve">artners, who haven’t provided impact evaluation feeds from the multiplier events, </w:t>
      </w:r>
      <w:r w:rsidR="00012244" w:rsidRPr="0090496D">
        <w:t xml:space="preserve">send </w:t>
      </w:r>
    </w:p>
    <w:p w:rsidR="00012244" w:rsidRPr="0090496D" w:rsidRDefault="00012244" w:rsidP="003D180A">
      <w:pPr>
        <w:pStyle w:val="Listeafsnit"/>
        <w:tabs>
          <w:tab w:val="left" w:pos="1134"/>
        </w:tabs>
        <w:ind w:left="357"/>
        <w:contextualSpacing w:val="0"/>
        <w:jc w:val="both"/>
      </w:pPr>
      <w:proofErr w:type="gramStart"/>
      <w:r w:rsidRPr="0090496D">
        <w:t>a</w:t>
      </w:r>
      <w:proofErr w:type="gramEnd"/>
      <w:r w:rsidRPr="0090496D">
        <w:t xml:space="preserve"> summary of answers or </w:t>
      </w:r>
      <w:r w:rsidR="007379FE" w:rsidRPr="0090496D">
        <w:t>a l</w:t>
      </w:r>
      <w:r w:rsidRPr="0090496D">
        <w:t xml:space="preserve">ink to </w:t>
      </w:r>
      <w:r w:rsidR="007379FE" w:rsidRPr="0090496D">
        <w:t xml:space="preserve">their </w:t>
      </w:r>
      <w:r w:rsidRPr="0090496D">
        <w:t>online question</w:t>
      </w:r>
      <w:r w:rsidR="007379FE" w:rsidRPr="0090496D">
        <w:t>naire. M</w:t>
      </w:r>
      <w:r w:rsidRPr="0090496D">
        <w:t xml:space="preserve">ost </w:t>
      </w:r>
      <w:r w:rsidR="007379FE" w:rsidRPr="0090496D">
        <w:t xml:space="preserve">are </w:t>
      </w:r>
      <w:r w:rsidRPr="0090496D">
        <w:t>still miss</w:t>
      </w:r>
      <w:r w:rsidR="007379FE" w:rsidRPr="0090496D">
        <w:t xml:space="preserve">ing. Only KSD and LACM have sent the filled-in questionnaire. </w:t>
      </w:r>
      <w:hyperlink r:id="rId9" w:history="1">
        <w:r w:rsidR="007379FE" w:rsidRPr="0090496D">
          <w:rPr>
            <w:rStyle w:val="Hyperlink"/>
          </w:rPr>
          <w:t>See the Google archive here.</w:t>
        </w:r>
      </w:hyperlink>
      <w:r w:rsidR="007379FE" w:rsidRPr="0090496D">
        <w:t xml:space="preserve"> </w:t>
      </w:r>
    </w:p>
    <w:p w:rsidR="00EA7FAC" w:rsidRPr="0090496D" w:rsidRDefault="007379FE" w:rsidP="00EA7FAC">
      <w:pPr>
        <w:pStyle w:val="Listeafsnit"/>
        <w:numPr>
          <w:ilvl w:val="0"/>
          <w:numId w:val="33"/>
        </w:numPr>
        <w:tabs>
          <w:tab w:val="left" w:pos="1134"/>
        </w:tabs>
        <w:spacing w:before="60"/>
        <w:ind w:left="357" w:hanging="357"/>
        <w:contextualSpacing w:val="0"/>
        <w:jc w:val="both"/>
      </w:pPr>
      <w:r w:rsidRPr="0090496D">
        <w:lastRenderedPageBreak/>
        <w:t>ASAP</w:t>
      </w:r>
      <w:r w:rsidR="00BF25E3">
        <w:t>:</w:t>
      </w:r>
      <w:r w:rsidR="00BF25E3">
        <w:tab/>
      </w:r>
      <w:r w:rsidR="0090496D">
        <w:t xml:space="preserve">EDUCULT </w:t>
      </w:r>
      <w:r w:rsidR="00915028" w:rsidRPr="0090496D">
        <w:t>send</w:t>
      </w:r>
      <w:r w:rsidR="0090496D">
        <w:t>s</w:t>
      </w:r>
      <w:r w:rsidR="00BF25E3">
        <w:t xml:space="preserve"> small 5</w:t>
      </w:r>
      <w:r w:rsidR="00BF25E3" w:rsidRPr="00BF25E3">
        <w:rPr>
          <w:vertAlign w:val="superscript"/>
        </w:rPr>
        <w:t>th</w:t>
      </w:r>
      <w:r w:rsidR="00BF25E3">
        <w:t xml:space="preserve"> </w:t>
      </w:r>
      <w:r w:rsidR="00915028" w:rsidRPr="0090496D">
        <w:t xml:space="preserve">step </w:t>
      </w:r>
      <w:r w:rsidR="0090496D" w:rsidRPr="0090496D">
        <w:t xml:space="preserve">process </w:t>
      </w:r>
      <w:r w:rsidR="0090496D">
        <w:t xml:space="preserve">questionnaire </w:t>
      </w:r>
      <w:r w:rsidR="00EA7FAC">
        <w:t>including questions about sustain</w:t>
      </w:r>
      <w:r w:rsidR="00EA7FAC">
        <w:t>a</w:t>
      </w:r>
      <w:r w:rsidR="00EA7FAC">
        <w:t xml:space="preserve">ble follow-up activities. </w:t>
      </w:r>
    </w:p>
    <w:p w:rsidR="00915028" w:rsidRPr="0090496D" w:rsidRDefault="0090496D" w:rsidP="00BF25E3">
      <w:pPr>
        <w:pStyle w:val="Listeafsnit"/>
        <w:numPr>
          <w:ilvl w:val="0"/>
          <w:numId w:val="33"/>
        </w:numPr>
        <w:tabs>
          <w:tab w:val="left" w:pos="1134"/>
        </w:tabs>
        <w:spacing w:before="60"/>
        <w:ind w:left="357" w:hanging="357"/>
        <w:contextualSpacing w:val="0"/>
        <w:jc w:val="both"/>
      </w:pPr>
      <w:r>
        <w:t>31 May</w:t>
      </w:r>
      <w:r w:rsidR="00BF25E3">
        <w:t>:</w:t>
      </w:r>
      <w:r w:rsidR="00BF25E3">
        <w:tab/>
        <w:t>A</w:t>
      </w:r>
      <w:r>
        <w:t xml:space="preserve">ll partners </w:t>
      </w:r>
      <w:r w:rsidR="00915028" w:rsidRPr="0090496D">
        <w:t xml:space="preserve">reply </w:t>
      </w:r>
      <w:r>
        <w:t>the 5</w:t>
      </w:r>
      <w:r w:rsidRPr="0090496D">
        <w:rPr>
          <w:vertAlign w:val="superscript"/>
        </w:rPr>
        <w:t>th</w:t>
      </w:r>
      <w:r>
        <w:t xml:space="preserve"> step process questionnaire </w:t>
      </w:r>
    </w:p>
    <w:p w:rsidR="005A6C5D" w:rsidRPr="0090496D" w:rsidRDefault="00BF25E3" w:rsidP="00BF25E3">
      <w:pPr>
        <w:pStyle w:val="Listeafsnit"/>
        <w:numPr>
          <w:ilvl w:val="0"/>
          <w:numId w:val="33"/>
        </w:numPr>
        <w:tabs>
          <w:tab w:val="left" w:pos="1134"/>
        </w:tabs>
        <w:spacing w:before="60"/>
        <w:ind w:left="357" w:hanging="357"/>
        <w:contextualSpacing w:val="0"/>
        <w:jc w:val="both"/>
      </w:pPr>
      <w:r>
        <w:t>10 June:</w:t>
      </w:r>
      <w:r>
        <w:tab/>
      </w:r>
      <w:r w:rsidR="0090496D">
        <w:t xml:space="preserve">Aron/Angela </w:t>
      </w:r>
      <w:r w:rsidR="005A6C5D" w:rsidRPr="0090496D">
        <w:t xml:space="preserve">sends a </w:t>
      </w:r>
      <w:r w:rsidR="0090496D">
        <w:t xml:space="preserve">short </w:t>
      </w:r>
      <w:r w:rsidR="005A6C5D" w:rsidRPr="0090496D">
        <w:t xml:space="preserve">draft </w:t>
      </w:r>
      <w:r w:rsidR="0090496D">
        <w:t xml:space="preserve">Summary memo </w:t>
      </w:r>
      <w:r w:rsidR="00FE4442">
        <w:t xml:space="preserve">of </w:t>
      </w:r>
      <w:r w:rsidR="005A6C5D" w:rsidRPr="0090496D">
        <w:t xml:space="preserve">impact evaluation </w:t>
      </w:r>
    </w:p>
    <w:p w:rsidR="00915028" w:rsidRPr="0090496D" w:rsidRDefault="00BF25E3" w:rsidP="00BF25E3">
      <w:pPr>
        <w:pStyle w:val="Listeafsnit"/>
        <w:numPr>
          <w:ilvl w:val="0"/>
          <w:numId w:val="33"/>
        </w:numPr>
        <w:tabs>
          <w:tab w:val="left" w:pos="1134"/>
        </w:tabs>
        <w:spacing w:before="60"/>
        <w:ind w:left="357" w:hanging="357"/>
        <w:contextualSpacing w:val="0"/>
        <w:jc w:val="both"/>
      </w:pPr>
      <w:r>
        <w:t>20 June:</w:t>
      </w:r>
      <w:r>
        <w:tab/>
      </w:r>
      <w:r w:rsidR="0090496D" w:rsidRPr="0090496D">
        <w:t>Aron</w:t>
      </w:r>
      <w:r w:rsidR="0090496D">
        <w:t>/Angela</w:t>
      </w:r>
      <w:r w:rsidR="0090496D" w:rsidRPr="0090496D">
        <w:t xml:space="preserve"> sends a </w:t>
      </w:r>
      <w:r w:rsidR="0090496D">
        <w:t xml:space="preserve">short </w:t>
      </w:r>
      <w:r w:rsidR="0090496D" w:rsidRPr="0090496D">
        <w:t xml:space="preserve">draft </w:t>
      </w:r>
      <w:r w:rsidR="0090496D">
        <w:t xml:space="preserve">Summary memo </w:t>
      </w:r>
      <w:r w:rsidR="00FE4442">
        <w:t xml:space="preserve">of </w:t>
      </w:r>
      <w:r w:rsidR="00915028" w:rsidRPr="0090496D">
        <w:t xml:space="preserve">process evaluation </w:t>
      </w:r>
    </w:p>
    <w:p w:rsidR="005A6C5D" w:rsidRPr="0090496D" w:rsidRDefault="00BF25E3" w:rsidP="00BF25E3">
      <w:pPr>
        <w:pStyle w:val="Listeafsnit"/>
        <w:numPr>
          <w:ilvl w:val="0"/>
          <w:numId w:val="33"/>
        </w:numPr>
        <w:tabs>
          <w:tab w:val="left" w:pos="1134"/>
        </w:tabs>
        <w:spacing w:before="60"/>
        <w:ind w:left="357" w:hanging="357"/>
        <w:contextualSpacing w:val="0"/>
        <w:jc w:val="both"/>
      </w:pPr>
      <w:r>
        <w:t>25 June:</w:t>
      </w:r>
      <w:r>
        <w:tab/>
      </w:r>
      <w:r w:rsidR="00FE4442">
        <w:t xml:space="preserve">Bente sends a </w:t>
      </w:r>
      <w:r w:rsidR="005A6C5D" w:rsidRPr="0090496D">
        <w:t xml:space="preserve">draft </w:t>
      </w:r>
      <w:r w:rsidR="00FE4442">
        <w:t xml:space="preserve">Project Summary Report </w:t>
      </w:r>
    </w:p>
    <w:p w:rsidR="005A6C5D" w:rsidRDefault="00BF25E3" w:rsidP="00BF25E3">
      <w:pPr>
        <w:pStyle w:val="Listeafsnit"/>
        <w:numPr>
          <w:ilvl w:val="0"/>
          <w:numId w:val="33"/>
        </w:numPr>
        <w:tabs>
          <w:tab w:val="left" w:pos="1134"/>
        </w:tabs>
        <w:spacing w:before="60"/>
        <w:ind w:left="357" w:hanging="357"/>
        <w:contextualSpacing w:val="0"/>
        <w:jc w:val="both"/>
      </w:pPr>
      <w:r>
        <w:t>1 July:</w:t>
      </w:r>
      <w:r>
        <w:tab/>
      </w:r>
      <w:r>
        <w:tab/>
        <w:t>P</w:t>
      </w:r>
      <w:r w:rsidR="00FE4442">
        <w:t>artners can comments the draft Project Summary Report</w:t>
      </w:r>
    </w:p>
    <w:p w:rsidR="00FE4442" w:rsidRPr="0090496D" w:rsidRDefault="00FE4442" w:rsidP="00BF25E3">
      <w:pPr>
        <w:pStyle w:val="Listeafsnit"/>
        <w:numPr>
          <w:ilvl w:val="0"/>
          <w:numId w:val="33"/>
        </w:numPr>
        <w:tabs>
          <w:tab w:val="left" w:pos="1134"/>
        </w:tabs>
        <w:spacing w:before="60"/>
        <w:ind w:left="357" w:hanging="357"/>
        <w:contextualSpacing w:val="0"/>
        <w:jc w:val="both"/>
      </w:pPr>
      <w:r>
        <w:t>15 July</w:t>
      </w:r>
      <w:r w:rsidR="00BF25E3">
        <w:t>:</w:t>
      </w:r>
      <w:r w:rsidR="00BF25E3">
        <w:tab/>
      </w:r>
      <w:r w:rsidR="00BF25E3">
        <w:tab/>
      </w:r>
      <w:r>
        <w:t xml:space="preserve">Bente provides final Project Summary Report, English PDF-edition  </w:t>
      </w:r>
    </w:p>
    <w:p w:rsidR="0033158A" w:rsidRDefault="001944F9" w:rsidP="003A76E0">
      <w:pPr>
        <w:pStyle w:val="Overskrift3"/>
      </w:pPr>
      <w:bookmarkStart w:id="12" w:name="_Toc10640882"/>
      <w:r>
        <w:t xml:space="preserve">8. </w:t>
      </w:r>
      <w:r w:rsidR="004A06FD" w:rsidRPr="007C36DA">
        <w:t>E</w:t>
      </w:r>
      <w:r w:rsidR="009D488C">
        <w:t xml:space="preserve">valuate </w:t>
      </w:r>
      <w:r>
        <w:t>c</w:t>
      </w:r>
      <w:r w:rsidR="009D488C">
        <w:t xml:space="preserve">urrent and schedule </w:t>
      </w:r>
      <w:r w:rsidR="0033158A" w:rsidRPr="007C36DA">
        <w:t>remaining dissemination activities</w:t>
      </w:r>
      <w:r w:rsidR="00756B93" w:rsidRPr="007C36DA">
        <w:t>. P3, VAN</w:t>
      </w:r>
      <w:bookmarkEnd w:id="12"/>
    </w:p>
    <w:p w:rsidR="00FE4442" w:rsidRDefault="0085665A" w:rsidP="003A76E0">
      <w:pPr>
        <w:tabs>
          <w:tab w:val="left" w:pos="255"/>
        </w:tabs>
        <w:spacing w:line="264" w:lineRule="auto"/>
        <w:jc w:val="both"/>
      </w:pPr>
      <w:r w:rsidRPr="00FE4442">
        <w:t xml:space="preserve">Damien </w:t>
      </w:r>
      <w:r w:rsidR="00BF25E3">
        <w:t xml:space="preserve">emailed </w:t>
      </w:r>
      <w:r w:rsidR="00FE4442" w:rsidRPr="00FE4442">
        <w:t>14</w:t>
      </w:r>
      <w:r w:rsidR="00FE4442" w:rsidRPr="00FE4442">
        <w:rPr>
          <w:vertAlign w:val="superscript"/>
        </w:rPr>
        <w:t>th</w:t>
      </w:r>
      <w:r w:rsidR="00BF25E3">
        <w:t xml:space="preserve"> May </w:t>
      </w:r>
      <w:r w:rsidR="00FE4442" w:rsidRPr="00FE4442">
        <w:t xml:space="preserve">the template for reporting dissemination activities in the third period, Dec 2018 – May 2019. </w:t>
      </w:r>
      <w:r w:rsidR="00FE4442">
        <w:t xml:space="preserve">Most have filled-in and send. Only missing from VAN, IF and LACM. They must fill-in and send ASAP. </w:t>
      </w:r>
    </w:p>
    <w:p w:rsidR="00FE4442" w:rsidRPr="00FE4442" w:rsidRDefault="00FE4442" w:rsidP="003A76E0">
      <w:pPr>
        <w:tabs>
          <w:tab w:val="left" w:pos="255"/>
        </w:tabs>
        <w:spacing w:before="120" w:line="264" w:lineRule="auto"/>
        <w:jc w:val="both"/>
        <w:rPr>
          <w:b/>
        </w:rPr>
      </w:pPr>
      <w:r w:rsidRPr="00FE4442">
        <w:rPr>
          <w:b/>
        </w:rPr>
        <w:t xml:space="preserve">The final dissemination in May – Aug 2019: </w:t>
      </w:r>
    </w:p>
    <w:p w:rsidR="00030B7D" w:rsidRDefault="00030B7D" w:rsidP="003A76E0">
      <w:pPr>
        <w:tabs>
          <w:tab w:val="left" w:pos="255"/>
        </w:tabs>
        <w:spacing w:line="264" w:lineRule="auto"/>
        <w:jc w:val="both"/>
      </w:pPr>
      <w:r>
        <w:t xml:space="preserve">Damien provided a dissemination strategy, 31.10.2017, which we have adopted. </w:t>
      </w:r>
      <w:hyperlink r:id="rId10" w:history="1">
        <w:r w:rsidRPr="00030B7D">
          <w:rPr>
            <w:rStyle w:val="Hyperlink"/>
          </w:rPr>
          <w:t>See the Google a</w:t>
        </w:r>
        <w:r w:rsidRPr="00030B7D">
          <w:rPr>
            <w:rStyle w:val="Hyperlink"/>
          </w:rPr>
          <w:t>r</w:t>
        </w:r>
        <w:r w:rsidRPr="00030B7D">
          <w:rPr>
            <w:rStyle w:val="Hyperlink"/>
          </w:rPr>
          <w:t>chive here.</w:t>
        </w:r>
      </w:hyperlink>
      <w:r>
        <w:t xml:space="preserve"> </w:t>
      </w:r>
      <w:r w:rsidR="003D44F0">
        <w:t xml:space="preserve"> </w:t>
      </w:r>
      <w:r>
        <w:t xml:space="preserve">Here we planned that </w:t>
      </w:r>
    </w:p>
    <w:p w:rsidR="00030B7D" w:rsidRPr="003D180A" w:rsidRDefault="00FE4442" w:rsidP="003D180A">
      <w:pPr>
        <w:pStyle w:val="Listeafsnit"/>
        <w:numPr>
          <w:ilvl w:val="0"/>
          <w:numId w:val="35"/>
        </w:numPr>
      </w:pPr>
      <w:r w:rsidRPr="003D180A">
        <w:t>each partner is responsible for the dissemination in their own coun</w:t>
      </w:r>
      <w:r w:rsidR="00030B7D" w:rsidRPr="003D180A">
        <w:t>tries</w:t>
      </w:r>
      <w:r w:rsidR="003D44F0" w:rsidRPr="003D180A">
        <w:t>,</w:t>
      </w:r>
    </w:p>
    <w:p w:rsidR="00030B7D" w:rsidRPr="003D180A" w:rsidRDefault="00030B7D" w:rsidP="003D180A">
      <w:pPr>
        <w:pStyle w:val="Listeafsnit"/>
        <w:numPr>
          <w:ilvl w:val="0"/>
          <w:numId w:val="35"/>
        </w:numPr>
      </w:pPr>
      <w:r w:rsidRPr="003D180A">
        <w:t>each partner is responsible for dissemination to some extra European countries</w:t>
      </w:r>
      <w:r w:rsidR="003D44F0" w:rsidRPr="003D180A">
        <w:t>, and</w:t>
      </w:r>
    </w:p>
    <w:p w:rsidR="00030B7D" w:rsidRPr="003D180A" w:rsidRDefault="00030B7D" w:rsidP="003D180A">
      <w:pPr>
        <w:pStyle w:val="Listeafsnit"/>
        <w:numPr>
          <w:ilvl w:val="0"/>
          <w:numId w:val="35"/>
        </w:numPr>
      </w:pPr>
      <w:r w:rsidRPr="003D180A">
        <w:t xml:space="preserve">LKCA, EDUCULT and Interfolk had added responsibilities for dissemination to European decision-makers and multipliers. </w:t>
      </w:r>
    </w:p>
    <w:p w:rsidR="00030B7D" w:rsidRPr="003D44F0" w:rsidRDefault="00030B7D" w:rsidP="003A76E0">
      <w:pPr>
        <w:spacing w:before="120"/>
        <w:jc w:val="both"/>
        <w:rPr>
          <w:b/>
        </w:rPr>
      </w:pPr>
      <w:r w:rsidRPr="003D44F0">
        <w:rPr>
          <w:b/>
        </w:rPr>
        <w:t xml:space="preserve">Schedule of key activities </w:t>
      </w:r>
    </w:p>
    <w:p w:rsidR="003D180A" w:rsidRPr="003D180A" w:rsidRDefault="003D180A" w:rsidP="003D180A">
      <w:pPr>
        <w:pStyle w:val="Listeafsnit"/>
        <w:numPr>
          <w:ilvl w:val="0"/>
          <w:numId w:val="37"/>
        </w:numPr>
      </w:pPr>
      <w:r w:rsidRPr="003D180A">
        <w:t>10 June:</w:t>
      </w:r>
      <w:r w:rsidRPr="003D180A">
        <w:tab/>
      </w:r>
      <w:r w:rsidR="00AE3133" w:rsidRPr="003D180A">
        <w:t xml:space="preserve">Damien </w:t>
      </w:r>
      <w:r w:rsidR="003D44F0" w:rsidRPr="003D180A">
        <w:t xml:space="preserve">sends </w:t>
      </w:r>
      <w:r w:rsidR="00AE3133" w:rsidRPr="003D180A">
        <w:t xml:space="preserve">a short 1-2 page summary of the project and the key outputs with links </w:t>
      </w:r>
      <w:r w:rsidR="003D44F0" w:rsidRPr="003D180A">
        <w:t xml:space="preserve">to </w:t>
      </w:r>
    </w:p>
    <w:p w:rsidR="00AE3133" w:rsidRPr="003D180A" w:rsidRDefault="003D44F0" w:rsidP="003D180A">
      <w:pPr>
        <w:pStyle w:val="Listeafsnit"/>
        <w:ind w:left="360"/>
      </w:pPr>
      <w:proofErr w:type="gramStart"/>
      <w:r w:rsidRPr="003D180A">
        <w:t>downloads</w:t>
      </w:r>
      <w:proofErr w:type="gramEnd"/>
      <w:r w:rsidRPr="003D180A">
        <w:t xml:space="preserve"> at the Portal, as a help for partners’ final dissemination in June. </w:t>
      </w:r>
    </w:p>
    <w:p w:rsidR="00711FE5" w:rsidRPr="003D180A" w:rsidRDefault="003D180A" w:rsidP="003D180A">
      <w:pPr>
        <w:pStyle w:val="Listeafsnit"/>
        <w:numPr>
          <w:ilvl w:val="0"/>
          <w:numId w:val="37"/>
        </w:numPr>
      </w:pPr>
      <w:r w:rsidRPr="003D180A">
        <w:t>1 July:</w:t>
      </w:r>
      <w:r w:rsidRPr="003D180A">
        <w:tab/>
      </w:r>
      <w:r w:rsidRPr="003D180A">
        <w:tab/>
      </w:r>
      <w:r w:rsidR="003D44F0" w:rsidRPr="003D180A">
        <w:t>All partners report b</w:t>
      </w:r>
      <w:r w:rsidR="00711FE5" w:rsidRPr="003D180A">
        <w:t xml:space="preserve">efore </w:t>
      </w:r>
      <w:r w:rsidR="003D44F0" w:rsidRPr="003D180A">
        <w:t xml:space="preserve">their </w:t>
      </w:r>
      <w:r w:rsidR="00711FE5" w:rsidRPr="003D180A">
        <w:t xml:space="preserve">holidays </w:t>
      </w:r>
      <w:r w:rsidR="003D44F0" w:rsidRPr="003D180A">
        <w:t>their completed dissemination</w:t>
      </w:r>
      <w:r w:rsidR="00711FE5" w:rsidRPr="003D180A">
        <w:t xml:space="preserve"> </w:t>
      </w:r>
    </w:p>
    <w:p w:rsidR="0033158A" w:rsidRPr="003D44F0" w:rsidRDefault="001944F9" w:rsidP="003A76E0">
      <w:pPr>
        <w:pStyle w:val="Overskrift3"/>
      </w:pPr>
      <w:bookmarkStart w:id="13" w:name="_Toc10640883"/>
      <w:r w:rsidRPr="003D44F0">
        <w:t xml:space="preserve">9. </w:t>
      </w:r>
      <w:r w:rsidR="004A06FD" w:rsidRPr="003D44F0">
        <w:t>E</w:t>
      </w:r>
      <w:r w:rsidR="009D488C" w:rsidRPr="003D44F0">
        <w:t xml:space="preserve">valuate current and schedule </w:t>
      </w:r>
      <w:r w:rsidRPr="003D44F0">
        <w:t>r</w:t>
      </w:r>
      <w:r w:rsidR="0033158A" w:rsidRPr="003D44F0">
        <w:t>emaining</w:t>
      </w:r>
      <w:r w:rsidR="00756B93" w:rsidRPr="003D44F0">
        <w:t xml:space="preserve"> evaluation. P5, EC</w:t>
      </w:r>
      <w:bookmarkEnd w:id="13"/>
      <w:r w:rsidR="00756B93" w:rsidRPr="003D44F0">
        <w:t xml:space="preserve"> </w:t>
      </w:r>
    </w:p>
    <w:p w:rsidR="007C36DA" w:rsidRPr="0033158A" w:rsidRDefault="003D44F0" w:rsidP="003A76E0">
      <w:pPr>
        <w:tabs>
          <w:tab w:val="left" w:pos="255"/>
        </w:tabs>
        <w:spacing w:line="264" w:lineRule="auto"/>
        <w:jc w:val="both"/>
      </w:pPr>
      <w:r>
        <w:t xml:space="preserve">The evaluation activities were discussed and decided above in item 7: The Project Summary report. </w:t>
      </w:r>
    </w:p>
    <w:p w:rsidR="0033158A" w:rsidRPr="006C5E8D" w:rsidRDefault="004A06FD" w:rsidP="003A76E0">
      <w:pPr>
        <w:pStyle w:val="Overskrift3"/>
      </w:pPr>
      <w:bookmarkStart w:id="14" w:name="_Toc10640884"/>
      <w:r w:rsidRPr="006C5E8D">
        <w:t>10. E</w:t>
      </w:r>
      <w:r w:rsidR="00756B93" w:rsidRPr="006C5E8D">
        <w:t xml:space="preserve">valuate and schedule </w:t>
      </w:r>
      <w:r w:rsidR="0033158A" w:rsidRPr="006C5E8D">
        <w:t>remaining pro</w:t>
      </w:r>
      <w:r w:rsidR="001944F9">
        <w:t xml:space="preserve">ject management. </w:t>
      </w:r>
      <w:r w:rsidR="00756B93" w:rsidRPr="006C5E8D">
        <w:t>P2, IF</w:t>
      </w:r>
      <w:bookmarkEnd w:id="14"/>
    </w:p>
    <w:p w:rsidR="006C5E8D" w:rsidRDefault="00510DEF" w:rsidP="003D180A">
      <w:pPr>
        <w:tabs>
          <w:tab w:val="left" w:pos="255"/>
        </w:tabs>
        <w:spacing w:line="264" w:lineRule="auto"/>
        <w:jc w:val="both"/>
      </w:pPr>
      <w:r>
        <w:t xml:space="preserve">Hans </w:t>
      </w:r>
      <w:r w:rsidR="00B923B4">
        <w:t xml:space="preserve">proposed to focus the evaluation on some main points such as how to keep the schedule and to avoid possible information overload. </w:t>
      </w:r>
    </w:p>
    <w:p w:rsidR="00B923B4" w:rsidRPr="00B923B4" w:rsidRDefault="00B923B4" w:rsidP="003A76E0">
      <w:pPr>
        <w:tabs>
          <w:tab w:val="left" w:pos="255"/>
        </w:tabs>
        <w:spacing w:before="120" w:line="264" w:lineRule="auto"/>
        <w:jc w:val="both"/>
        <w:rPr>
          <w:b/>
        </w:rPr>
      </w:pPr>
      <w:r w:rsidRPr="00B923B4">
        <w:rPr>
          <w:b/>
        </w:rPr>
        <w:t xml:space="preserve">Re how to keep the schedule: </w:t>
      </w:r>
    </w:p>
    <w:p w:rsidR="00510DEF" w:rsidRDefault="00510DEF" w:rsidP="003A76E0">
      <w:pPr>
        <w:tabs>
          <w:tab w:val="left" w:pos="255"/>
        </w:tabs>
        <w:spacing w:before="60" w:line="264" w:lineRule="auto"/>
        <w:jc w:val="both"/>
      </w:pPr>
      <w:r>
        <w:t>M</w:t>
      </w:r>
      <w:r w:rsidR="00B923B4">
        <w:t xml:space="preserve">arjeta, JSKD: </w:t>
      </w:r>
      <w:r w:rsidR="002311AA">
        <w:t>It seems like a recurr</w:t>
      </w:r>
      <w:r>
        <w:t>ing</w:t>
      </w:r>
      <w:r w:rsidR="002311AA">
        <w:t xml:space="preserve"> challenge for all international projects, and it is very difficult to avoid. Maybe we shall just learn to plan to live with it. </w:t>
      </w:r>
      <w:r>
        <w:t xml:space="preserve"> </w:t>
      </w:r>
    </w:p>
    <w:p w:rsidR="00510DEF" w:rsidRDefault="00510DEF" w:rsidP="003A76E0">
      <w:pPr>
        <w:tabs>
          <w:tab w:val="left" w:pos="255"/>
        </w:tabs>
        <w:spacing w:before="120" w:line="264" w:lineRule="auto"/>
        <w:jc w:val="both"/>
      </w:pPr>
      <w:r>
        <w:t>J</w:t>
      </w:r>
      <w:r w:rsidR="002311AA">
        <w:t xml:space="preserve">an, JSKD: It didn’t seem to be a big problem in this project. The delays were mainly related to the </w:t>
      </w:r>
      <w:r>
        <w:t>transla</w:t>
      </w:r>
      <w:r w:rsidR="002311AA">
        <w:t>tions of the five Thematic Compendia, which for all became a bigger task than expected.</w:t>
      </w:r>
    </w:p>
    <w:p w:rsidR="00510DEF" w:rsidRDefault="002311AA" w:rsidP="003A76E0">
      <w:pPr>
        <w:tabs>
          <w:tab w:val="left" w:pos="255"/>
        </w:tabs>
        <w:spacing w:before="120" w:line="264" w:lineRule="auto"/>
        <w:jc w:val="both"/>
      </w:pPr>
      <w:r>
        <w:t xml:space="preserve">Agnieszka, FAIE: Yes, the main </w:t>
      </w:r>
      <w:r w:rsidR="00510DEF">
        <w:t xml:space="preserve">challenge </w:t>
      </w:r>
      <w:r>
        <w:t>has been the translations. It is important to k</w:t>
      </w:r>
      <w:r w:rsidR="00510DEF">
        <w:t>eep</w:t>
      </w:r>
      <w:r>
        <w:t xml:space="preserve"> the</w:t>
      </w:r>
      <w:r w:rsidR="00510DEF">
        <w:t xml:space="preserve"> dea</w:t>
      </w:r>
      <w:r w:rsidR="00510DEF">
        <w:t>d</w:t>
      </w:r>
      <w:r>
        <w:t>lines,</w:t>
      </w:r>
      <w:r w:rsidR="00510DEF">
        <w:t xml:space="preserve"> but</w:t>
      </w:r>
      <w:r>
        <w:t xml:space="preserve"> it is also important to</w:t>
      </w:r>
      <w:r w:rsidR="00510DEF">
        <w:t xml:space="preserve"> consider </w:t>
      </w:r>
      <w:r>
        <w:t xml:space="preserve">the </w:t>
      </w:r>
      <w:r w:rsidR="00510DEF">
        <w:t>quali</w:t>
      </w:r>
      <w:r>
        <w:t xml:space="preserve">ty of the outputs, and sometimes thing take more time than anticipated. </w:t>
      </w:r>
    </w:p>
    <w:p w:rsidR="00510DEF" w:rsidRDefault="002D75A9" w:rsidP="003A76E0">
      <w:pPr>
        <w:tabs>
          <w:tab w:val="left" w:pos="255"/>
        </w:tabs>
        <w:spacing w:before="120" w:line="264" w:lineRule="auto"/>
        <w:jc w:val="both"/>
      </w:pPr>
      <w:r>
        <w:t>Rafal, FAIE</w:t>
      </w:r>
      <w:r w:rsidR="002311AA">
        <w:t xml:space="preserve">: Agreed that the </w:t>
      </w:r>
      <w:r w:rsidR="00510DEF">
        <w:t xml:space="preserve">translations </w:t>
      </w:r>
      <w:r w:rsidR="002311AA">
        <w:t xml:space="preserve">were a big and very time-consuming task. </w:t>
      </w:r>
    </w:p>
    <w:p w:rsidR="00510DEF" w:rsidRDefault="00510DEF" w:rsidP="003A76E0">
      <w:pPr>
        <w:tabs>
          <w:tab w:val="left" w:pos="255"/>
        </w:tabs>
        <w:spacing w:before="120" w:line="264" w:lineRule="auto"/>
        <w:jc w:val="both"/>
      </w:pPr>
      <w:r>
        <w:t>Aron</w:t>
      </w:r>
      <w:r w:rsidR="002311AA">
        <w:t xml:space="preserve">, EDUCULT: Mentioned that the </w:t>
      </w:r>
      <w:r>
        <w:t xml:space="preserve">delays </w:t>
      </w:r>
      <w:r w:rsidR="002311AA">
        <w:t>were not only related to the translations</w:t>
      </w:r>
      <w:r>
        <w:t xml:space="preserve">, </w:t>
      </w:r>
      <w:r w:rsidR="002311AA">
        <w:t>but anyhow, we managed t</w:t>
      </w:r>
      <w:r w:rsidR="003D180A">
        <w:t xml:space="preserve">o complete the planned tasks </w:t>
      </w:r>
      <w:r>
        <w:t>in time</w:t>
      </w:r>
      <w:r w:rsidR="003D180A">
        <w:t xml:space="preserve"> at the end</w:t>
      </w:r>
      <w:r>
        <w:t>, so the overall sched</w:t>
      </w:r>
      <w:r w:rsidR="002311AA">
        <w:t xml:space="preserve">ule was kept. </w:t>
      </w:r>
    </w:p>
    <w:p w:rsidR="00510DEF" w:rsidRDefault="00510DEF" w:rsidP="003A76E0">
      <w:pPr>
        <w:tabs>
          <w:tab w:val="left" w:pos="255"/>
        </w:tabs>
        <w:spacing w:before="120" w:line="264" w:lineRule="auto"/>
        <w:jc w:val="both"/>
      </w:pPr>
      <w:r>
        <w:lastRenderedPageBreak/>
        <w:t>Damien</w:t>
      </w:r>
      <w:r w:rsidR="002311AA">
        <w:t>, VAN: I</w:t>
      </w:r>
      <w:r>
        <w:t>t seems normal</w:t>
      </w:r>
      <w:r w:rsidR="002311AA">
        <w:t xml:space="preserve"> with delays, </w:t>
      </w:r>
      <w:r>
        <w:t xml:space="preserve">but still we managed </w:t>
      </w:r>
      <w:r w:rsidR="002311AA">
        <w:t xml:space="preserve">to complete the main tasks </w:t>
      </w:r>
      <w:r>
        <w:t xml:space="preserve">and </w:t>
      </w:r>
      <w:r w:rsidR="002311AA">
        <w:t xml:space="preserve">deliver all the output in the end. </w:t>
      </w:r>
    </w:p>
    <w:p w:rsidR="00510DEF" w:rsidRDefault="00510DEF" w:rsidP="003A76E0">
      <w:pPr>
        <w:tabs>
          <w:tab w:val="left" w:pos="255"/>
        </w:tabs>
        <w:spacing w:before="120" w:line="264" w:lineRule="auto"/>
        <w:jc w:val="both"/>
      </w:pPr>
      <w:r>
        <w:t>Ingrid</w:t>
      </w:r>
      <w:r w:rsidR="002311AA">
        <w:t>, LKCA: A</w:t>
      </w:r>
      <w:r>
        <w:t>gree</w:t>
      </w:r>
      <w:r w:rsidR="002311AA">
        <w:t>d with Marjeta that delays seem difficult to avoid. All are very enthusiastic at the partner meetings and keen to keep the schedules, but at ho</w:t>
      </w:r>
      <w:r>
        <w:t>m</w:t>
      </w:r>
      <w:r w:rsidR="002311AA">
        <w:t>e</w:t>
      </w:r>
      <w:r>
        <w:t xml:space="preserve"> </w:t>
      </w:r>
      <w:r w:rsidR="002311AA">
        <w:t xml:space="preserve">we </w:t>
      </w:r>
      <w:r w:rsidR="003A76E0">
        <w:t xml:space="preserve">tend to let other necessary local tasks get first priority.  </w:t>
      </w:r>
      <w:r>
        <w:t xml:space="preserve"> </w:t>
      </w:r>
    </w:p>
    <w:p w:rsidR="00510DEF" w:rsidRDefault="003A76E0" w:rsidP="003A76E0">
      <w:pPr>
        <w:tabs>
          <w:tab w:val="left" w:pos="255"/>
        </w:tabs>
        <w:spacing w:before="120" w:line="264" w:lineRule="auto"/>
        <w:jc w:val="both"/>
      </w:pPr>
      <w:r>
        <w:t>Hans, LKCA: Didn’t have the impression that the delays were a big problem in this project</w:t>
      </w:r>
      <w:r w:rsidR="00510DEF">
        <w:t xml:space="preserve">, but good with </w:t>
      </w:r>
      <w:r>
        <w:t xml:space="preserve">the recurring </w:t>
      </w:r>
      <w:r w:rsidR="00510DEF">
        <w:t>sta</w:t>
      </w:r>
      <w:r>
        <w:t xml:space="preserve">tus mails from the coordinator to keep the focus on the planned tasks. </w:t>
      </w:r>
    </w:p>
    <w:p w:rsidR="00510DEF" w:rsidRDefault="00510DEF" w:rsidP="003A76E0">
      <w:pPr>
        <w:tabs>
          <w:tab w:val="left" w:pos="255"/>
        </w:tabs>
        <w:spacing w:before="120" w:line="264" w:lineRule="auto"/>
        <w:jc w:val="both"/>
      </w:pPr>
      <w:r>
        <w:t>Aira</w:t>
      </w:r>
      <w:r w:rsidR="003A76E0">
        <w:t xml:space="preserve">, LACM: Mentioned it is quite </w:t>
      </w:r>
      <w:r>
        <w:t xml:space="preserve">normal </w:t>
      </w:r>
      <w:r w:rsidR="003A76E0">
        <w:t xml:space="preserve">that </w:t>
      </w:r>
      <w:r>
        <w:t>schedule</w:t>
      </w:r>
      <w:r w:rsidR="003A76E0">
        <w:t>s</w:t>
      </w:r>
      <w:r>
        <w:t xml:space="preserve"> don’t hold, </w:t>
      </w:r>
      <w:r w:rsidR="003A76E0">
        <w:t xml:space="preserve">so it is important and good to receive reminders of the upcoming tasks. </w:t>
      </w:r>
    </w:p>
    <w:p w:rsidR="003A76E0" w:rsidRDefault="00510DEF" w:rsidP="003A76E0">
      <w:pPr>
        <w:tabs>
          <w:tab w:val="left" w:pos="255"/>
        </w:tabs>
        <w:spacing w:before="120" w:line="264" w:lineRule="auto"/>
        <w:jc w:val="both"/>
      </w:pPr>
      <w:r>
        <w:t>Bente</w:t>
      </w:r>
      <w:r w:rsidR="003A76E0">
        <w:t xml:space="preserve">, KSD: There can always occur </w:t>
      </w:r>
      <w:r>
        <w:t xml:space="preserve">unforeseen issues </w:t>
      </w:r>
      <w:r w:rsidR="003A76E0">
        <w:t>that delay the work, and it is fine with the reminders and status mails from the coordinator, but there may be a structural issue with an unclear work division between the overall coordinator and the lead partners of the wor</w:t>
      </w:r>
      <w:r w:rsidR="00020AE8">
        <w:t>k packages, so it nea</w:t>
      </w:r>
      <w:r w:rsidR="00020AE8">
        <w:t>r</w:t>
      </w:r>
      <w:r w:rsidR="00020AE8">
        <w:t xml:space="preserve">ly only becomes the responsibility of the coordinator to monitor the work progress. </w:t>
      </w:r>
      <w:r w:rsidR="00F425A3">
        <w:t>So it may be useful to discuss and outline the tasks and responsibilities of the lead partner function more clearly from the start of the project.</w:t>
      </w:r>
    </w:p>
    <w:p w:rsidR="00020AE8" w:rsidRDefault="00020AE8" w:rsidP="00020AE8">
      <w:pPr>
        <w:tabs>
          <w:tab w:val="left" w:pos="255"/>
        </w:tabs>
        <w:spacing w:before="120" w:line="264" w:lineRule="auto"/>
        <w:jc w:val="both"/>
      </w:pPr>
      <w:r>
        <w:t xml:space="preserve">Damien mentioned that a project management tool as </w:t>
      </w:r>
      <w:r w:rsidR="00F07D50">
        <w:t>S</w:t>
      </w:r>
      <w:r>
        <w:t>lack or</w:t>
      </w:r>
      <w:r w:rsidR="00F07D50">
        <w:t xml:space="preserve"> T</w:t>
      </w:r>
      <w:r>
        <w:t>rello may help to get an easier ove</w:t>
      </w:r>
      <w:r>
        <w:t>r</w:t>
      </w:r>
      <w:r>
        <w:t>vi</w:t>
      </w:r>
      <w:r w:rsidR="00F07D50">
        <w:t>ew of the work plan and its com</w:t>
      </w:r>
      <w:r>
        <w:t xml:space="preserve">pletion. Aron was sceptical, if that would solve anything, at least not with the management tools he knew of. </w:t>
      </w:r>
    </w:p>
    <w:p w:rsidR="003A76E0" w:rsidRDefault="00F07D50" w:rsidP="003A76E0">
      <w:pPr>
        <w:tabs>
          <w:tab w:val="left" w:pos="255"/>
        </w:tabs>
        <w:spacing w:before="120" w:line="264" w:lineRule="auto"/>
        <w:jc w:val="both"/>
      </w:pPr>
      <w:r>
        <w:t xml:space="preserve">Hans, Interfolk: Was also sceptical about the advantage of management tools. It could easily just increase the work load not only for the coordinator, but also for the partners to use it. The problem didn’t seem to be that partners didn’t know what they had to do, but that they gave other home task a higher priority.  Agreed with Bente, that it could be useful to </w:t>
      </w:r>
      <w:r w:rsidR="006E0FC3">
        <w:t xml:space="preserve">discuss and </w:t>
      </w:r>
      <w:r>
        <w:t>outline the tasks and r</w:t>
      </w:r>
      <w:r>
        <w:t>e</w:t>
      </w:r>
      <w:r>
        <w:t>sponsibilities of the lead partner function more clearly from the start</w:t>
      </w:r>
      <w:r w:rsidR="006E0FC3">
        <w:t xml:space="preserve"> of the project. </w:t>
      </w:r>
    </w:p>
    <w:p w:rsidR="00510DEF" w:rsidRPr="006E0FC3" w:rsidRDefault="006E0FC3" w:rsidP="003A76E0">
      <w:pPr>
        <w:tabs>
          <w:tab w:val="left" w:pos="255"/>
        </w:tabs>
        <w:spacing w:before="120" w:line="264" w:lineRule="auto"/>
        <w:jc w:val="both"/>
        <w:rPr>
          <w:b/>
        </w:rPr>
      </w:pPr>
      <w:r w:rsidRPr="006E0FC3">
        <w:rPr>
          <w:b/>
        </w:rPr>
        <w:t xml:space="preserve">Re possible information </w:t>
      </w:r>
      <w:r w:rsidR="00510DEF" w:rsidRPr="006E0FC3">
        <w:rPr>
          <w:b/>
        </w:rPr>
        <w:t xml:space="preserve">overload: </w:t>
      </w:r>
    </w:p>
    <w:p w:rsidR="00510DEF" w:rsidRDefault="006E0FC3" w:rsidP="003D180A">
      <w:pPr>
        <w:tabs>
          <w:tab w:val="left" w:pos="255"/>
        </w:tabs>
        <w:spacing w:line="264" w:lineRule="auto"/>
        <w:jc w:val="both"/>
      </w:pPr>
      <w:r>
        <w:t xml:space="preserve">The meeting agreed that it is important to find a balance between the need to share information and to avoid too much information. But it was difficult to state some clear principles or guidelines, except for all to use their common sense. </w:t>
      </w:r>
    </w:p>
    <w:p w:rsidR="0033158A" w:rsidRPr="006C5E8D" w:rsidRDefault="004A06FD" w:rsidP="00675605">
      <w:pPr>
        <w:pStyle w:val="Overskrift3"/>
        <w:spacing w:before="240"/>
      </w:pPr>
      <w:bookmarkStart w:id="15" w:name="_Toc10640885"/>
      <w:r w:rsidRPr="006C5E8D">
        <w:t>11. P</w:t>
      </w:r>
      <w:r w:rsidR="0033158A" w:rsidRPr="006C5E8D">
        <w:t>lan possible follow-up activities</w:t>
      </w:r>
      <w:r w:rsidR="00756B93" w:rsidRPr="006C5E8D">
        <w:t>. All</w:t>
      </w:r>
      <w:bookmarkEnd w:id="15"/>
    </w:p>
    <w:p w:rsidR="00510DEF" w:rsidRDefault="00510DEF" w:rsidP="006E0FC3">
      <w:pPr>
        <w:tabs>
          <w:tab w:val="left" w:pos="255"/>
        </w:tabs>
        <w:spacing w:before="120" w:line="264" w:lineRule="auto"/>
        <w:jc w:val="both"/>
      </w:pPr>
      <w:r>
        <w:t xml:space="preserve">The moderator proposed a round, where all partners could tell about their follow-up plans: </w:t>
      </w:r>
    </w:p>
    <w:p w:rsidR="00510DEF" w:rsidRDefault="00510DEF" w:rsidP="006E0FC3">
      <w:pPr>
        <w:tabs>
          <w:tab w:val="left" w:pos="255"/>
        </w:tabs>
        <w:spacing w:before="120" w:line="264" w:lineRule="auto"/>
        <w:jc w:val="both"/>
      </w:pPr>
      <w:r>
        <w:t xml:space="preserve">Marjeta, JSKD: We will </w:t>
      </w:r>
      <w:r w:rsidR="006C5E8D">
        <w:t xml:space="preserve">continue with </w:t>
      </w:r>
      <w:r>
        <w:t xml:space="preserve">the BRIDGING-topic, especially in the field of </w:t>
      </w:r>
      <w:r w:rsidR="006C5E8D">
        <w:t xml:space="preserve">intergenerational </w:t>
      </w:r>
      <w:r>
        <w:t xml:space="preserve">activities, where we are planning new initiatives to take place in the autumn 2019. </w:t>
      </w:r>
    </w:p>
    <w:p w:rsidR="006C5E8D" w:rsidRDefault="00510DEF" w:rsidP="006E0FC3">
      <w:pPr>
        <w:tabs>
          <w:tab w:val="left" w:pos="255"/>
        </w:tabs>
        <w:spacing w:before="120" w:line="264" w:lineRule="auto"/>
        <w:jc w:val="both"/>
      </w:pPr>
      <w:r>
        <w:t>Agnieszka, FAIE</w:t>
      </w:r>
      <w:r w:rsidR="006C5E8D">
        <w:t xml:space="preserve">: </w:t>
      </w:r>
      <w:r>
        <w:t xml:space="preserve">We </w:t>
      </w:r>
      <w:r w:rsidR="006C5E8D">
        <w:t xml:space="preserve">have </w:t>
      </w:r>
      <w:r>
        <w:t xml:space="preserve">also </w:t>
      </w:r>
      <w:r w:rsidR="006C5E8D">
        <w:t xml:space="preserve">planned follow-up </w:t>
      </w:r>
      <w:r>
        <w:t xml:space="preserve">activities </w:t>
      </w:r>
      <w:r w:rsidR="006C5E8D">
        <w:t xml:space="preserve">with focus on </w:t>
      </w:r>
      <w:r>
        <w:t xml:space="preserve">the inter-European or </w:t>
      </w:r>
      <w:r w:rsidR="006C5E8D">
        <w:t>inte</w:t>
      </w:r>
      <w:r w:rsidR="006C5E8D">
        <w:t>r</w:t>
      </w:r>
      <w:r w:rsidR="006C5E8D">
        <w:t>national coopera</w:t>
      </w:r>
      <w:r>
        <w:t xml:space="preserve">tion, and here we will </w:t>
      </w:r>
      <w:r w:rsidR="006C5E8D">
        <w:t xml:space="preserve">work with Erasmus+ mobility </w:t>
      </w:r>
      <w:r>
        <w:t xml:space="preserve">events in the field of </w:t>
      </w:r>
      <w:r w:rsidR="006C5E8D">
        <w:t>co-creation</w:t>
      </w:r>
      <w:r>
        <w:t xml:space="preserve"> and we have also started to develop an </w:t>
      </w:r>
      <w:r w:rsidR="006C5E8D">
        <w:t>international network support to beginners</w:t>
      </w:r>
      <w:r w:rsidR="00926133">
        <w:t xml:space="preserve"> in international cooperation. </w:t>
      </w:r>
    </w:p>
    <w:p w:rsidR="006C5E8D" w:rsidRDefault="006C5E8D" w:rsidP="006E0FC3">
      <w:pPr>
        <w:tabs>
          <w:tab w:val="left" w:pos="255"/>
        </w:tabs>
        <w:spacing w:before="120" w:line="264" w:lineRule="auto"/>
        <w:jc w:val="both"/>
      </w:pPr>
      <w:r>
        <w:t>Aron</w:t>
      </w:r>
      <w:r w:rsidR="00926133">
        <w:t>, EDUCULT</w:t>
      </w:r>
      <w:r>
        <w:t xml:space="preserve">: </w:t>
      </w:r>
      <w:r w:rsidR="00926133">
        <w:t>We collaborate with FAIE in the international network support and in new mobility activities in the field of co-creation, and we are also engaged in another Erasmus+ project about co-creation. So we will continue to focus on the bridging issues, especially with focus on co-creative activities, and their societal benefits, which now have a high interest in Austria.</w:t>
      </w:r>
    </w:p>
    <w:p w:rsidR="00926133" w:rsidRDefault="006C5E8D" w:rsidP="006E0FC3">
      <w:pPr>
        <w:tabs>
          <w:tab w:val="left" w:pos="255"/>
        </w:tabs>
        <w:spacing w:before="120" w:line="264" w:lineRule="auto"/>
        <w:jc w:val="both"/>
      </w:pPr>
      <w:r>
        <w:lastRenderedPageBreak/>
        <w:t>Damien</w:t>
      </w:r>
      <w:r w:rsidR="00926133">
        <w:t>, VAN</w:t>
      </w:r>
      <w:r>
        <w:t xml:space="preserve">: </w:t>
      </w:r>
      <w:r w:rsidR="00926133">
        <w:t xml:space="preserve">We will </w:t>
      </w:r>
      <w:r>
        <w:t xml:space="preserve">continue </w:t>
      </w:r>
      <w:r w:rsidR="00926133">
        <w:t xml:space="preserve">to work with the BRIDGING issues, </w:t>
      </w:r>
      <w:r>
        <w:t>especially with focus on inter-generational and inter-social topic</w:t>
      </w:r>
      <w:r w:rsidR="00926133">
        <w:t>s. We are now w</w:t>
      </w:r>
      <w:r>
        <w:t xml:space="preserve">orking with </w:t>
      </w:r>
      <w:r w:rsidR="00926133">
        <w:t>a Scottish network about i</w:t>
      </w:r>
      <w:r>
        <w:t>nter</w:t>
      </w:r>
      <w:r w:rsidR="00926133">
        <w:t>-</w:t>
      </w:r>
      <w:r>
        <w:t xml:space="preserve">generational </w:t>
      </w:r>
      <w:r w:rsidR="00926133">
        <w:t xml:space="preserve">activities. In general, </w:t>
      </w:r>
      <w:r w:rsidR="00CA715A">
        <w:t>socio-economic benefits of participatory culture are</w:t>
      </w:r>
      <w:r w:rsidR="006B2670">
        <w:t xml:space="preserve"> </w:t>
      </w:r>
      <w:r w:rsidR="00926133">
        <w:t>hot now in UK.</w:t>
      </w:r>
    </w:p>
    <w:p w:rsidR="00CA715A" w:rsidRDefault="00926133" w:rsidP="006E0FC3">
      <w:pPr>
        <w:tabs>
          <w:tab w:val="left" w:pos="255"/>
        </w:tabs>
        <w:spacing w:before="120" w:line="264" w:lineRule="auto"/>
        <w:jc w:val="both"/>
      </w:pPr>
      <w:r>
        <w:t xml:space="preserve">Ingrid, LKCA: </w:t>
      </w:r>
      <w:r w:rsidR="00CA715A">
        <w:t xml:space="preserve">We give high priority to </w:t>
      </w:r>
      <w:r w:rsidR="006B2670">
        <w:t xml:space="preserve">arts and culture </w:t>
      </w:r>
      <w:r w:rsidR="00CA715A">
        <w:t xml:space="preserve">as a </w:t>
      </w:r>
      <w:r w:rsidR="006B2670">
        <w:t xml:space="preserve">social domain, </w:t>
      </w:r>
      <w:r w:rsidR="00CA715A">
        <w:t xml:space="preserve">including priorities to issues about benefits of cultural activities for </w:t>
      </w:r>
      <w:r w:rsidR="006B2670">
        <w:t>elder people, younger people, emi</w:t>
      </w:r>
      <w:r w:rsidR="00CA715A">
        <w:t xml:space="preserve">grants, etc. </w:t>
      </w:r>
    </w:p>
    <w:p w:rsidR="00F44217" w:rsidRDefault="006B2670" w:rsidP="006E0FC3">
      <w:pPr>
        <w:tabs>
          <w:tab w:val="left" w:pos="255"/>
        </w:tabs>
        <w:spacing w:before="120" w:line="264" w:lineRule="auto"/>
        <w:jc w:val="both"/>
      </w:pPr>
      <w:r>
        <w:t>Hans N</w:t>
      </w:r>
      <w:r w:rsidR="00CA715A">
        <w:t>, LKCA</w:t>
      </w:r>
      <w:r>
        <w:t xml:space="preserve">: </w:t>
      </w:r>
      <w:r w:rsidR="00CA715A">
        <w:t>I can add that LKCA also intends t</w:t>
      </w:r>
      <w:r>
        <w:t xml:space="preserve">o apply the </w:t>
      </w:r>
      <w:r w:rsidR="00CA715A">
        <w:t xml:space="preserve">BRIDGING </w:t>
      </w:r>
      <w:r>
        <w:t>metho</w:t>
      </w:r>
      <w:r w:rsidR="00CA715A">
        <w:t>dolog</w:t>
      </w:r>
      <w:r>
        <w:t xml:space="preserve">y </w:t>
      </w:r>
      <w:r w:rsidR="00CA715A">
        <w:t xml:space="preserve">with focus on social capital </w:t>
      </w:r>
      <w:r>
        <w:t xml:space="preserve">in </w:t>
      </w:r>
      <w:r w:rsidR="00CA715A">
        <w:t xml:space="preserve">new </w:t>
      </w:r>
      <w:r>
        <w:t>courses</w:t>
      </w:r>
      <w:r w:rsidR="00CA715A">
        <w:t xml:space="preserve"> and training events, where we also can b</w:t>
      </w:r>
      <w:r>
        <w:t xml:space="preserve">uild on </w:t>
      </w:r>
      <w:r w:rsidR="00CA715A">
        <w:t xml:space="preserve">our experiences from the </w:t>
      </w:r>
      <w:r>
        <w:t>nation</w:t>
      </w:r>
      <w:r w:rsidR="00CA715A">
        <w:t xml:space="preserve">al pilot course. </w:t>
      </w:r>
    </w:p>
    <w:p w:rsidR="00F44217" w:rsidRDefault="006B2670" w:rsidP="006E0FC3">
      <w:pPr>
        <w:tabs>
          <w:tab w:val="left" w:pos="255"/>
        </w:tabs>
        <w:spacing w:before="120" w:line="264" w:lineRule="auto"/>
        <w:jc w:val="both"/>
      </w:pPr>
      <w:r>
        <w:t>Aira</w:t>
      </w:r>
      <w:r w:rsidR="00F44217">
        <w:t>, LACM</w:t>
      </w:r>
      <w:r>
        <w:t>: We have plans</w:t>
      </w:r>
      <w:r w:rsidR="00F44217">
        <w:t xml:space="preserve"> for continued activities in the field</w:t>
      </w:r>
      <w:r>
        <w:t xml:space="preserve">, but </w:t>
      </w:r>
      <w:r w:rsidR="00F44217">
        <w:t xml:space="preserve">the main </w:t>
      </w:r>
      <w:r>
        <w:t xml:space="preserve">challenge is </w:t>
      </w:r>
      <w:r w:rsidR="00F44217">
        <w:t xml:space="preserve">the lack of </w:t>
      </w:r>
      <w:r>
        <w:t>financial re</w:t>
      </w:r>
      <w:r w:rsidR="00F44217">
        <w:t xml:space="preserve">sources to provide new activities without fees for the participants. </w:t>
      </w:r>
    </w:p>
    <w:p w:rsidR="006B2670" w:rsidRDefault="006B2670" w:rsidP="006E0FC3">
      <w:pPr>
        <w:tabs>
          <w:tab w:val="left" w:pos="255"/>
        </w:tabs>
        <w:spacing w:before="120" w:line="264" w:lineRule="auto"/>
        <w:jc w:val="both"/>
      </w:pPr>
      <w:r>
        <w:t>Bente</w:t>
      </w:r>
      <w:r w:rsidR="00F44217">
        <w:t xml:space="preserve">, KSD: </w:t>
      </w:r>
      <w:r w:rsidR="00001877">
        <w:t xml:space="preserve">The next period our organisation will give priority to engage more young people in the cultural councils and cultural associations and here we will also focus on the </w:t>
      </w:r>
      <w:r>
        <w:t>inter-generational</w:t>
      </w:r>
      <w:r w:rsidR="00001877">
        <w:t xml:space="preserve"> topic of bridging activities and social inclusion to bring will be a transversal issue of all our activities. And we will continue to work with the topic of co-creation in the meaning cross-sectoral cooperation between civil society associations / citizen groups and local authorities / public culture institutions. </w:t>
      </w:r>
    </w:p>
    <w:p w:rsidR="006B2670" w:rsidRDefault="006B2670" w:rsidP="006E0FC3">
      <w:pPr>
        <w:tabs>
          <w:tab w:val="left" w:pos="255"/>
        </w:tabs>
        <w:spacing w:before="120" w:line="264" w:lineRule="auto"/>
        <w:jc w:val="both"/>
      </w:pPr>
      <w:r>
        <w:t xml:space="preserve">Hans: </w:t>
      </w:r>
      <w:r w:rsidR="00B923B4">
        <w:t xml:space="preserve">Interfolk: Our new main priority is to work with </w:t>
      </w:r>
      <w:r>
        <w:t>co-creation</w:t>
      </w:r>
      <w:r w:rsidR="00B923B4">
        <w:t xml:space="preserve"> in the cross-sector context as a mean to empower the civil society as a more equal partner in the provision of new welfare services; and a transversal priority is to promote social capital and social inclusion in the area of non-formal lifelong learning and participatory culture. So the objectives of the BRIDGING project have still a high priority in our future project plans. </w:t>
      </w:r>
    </w:p>
    <w:p w:rsidR="006C5E8D" w:rsidRDefault="00B923B4" w:rsidP="006E0FC3">
      <w:pPr>
        <w:tabs>
          <w:tab w:val="left" w:pos="255"/>
        </w:tabs>
        <w:spacing w:before="120" w:line="264" w:lineRule="auto"/>
        <w:jc w:val="both"/>
      </w:pPr>
      <w:r>
        <w:t xml:space="preserve">NB: Below in item 13, we also discussed possible new follow-up projects for the partnership-. </w:t>
      </w:r>
    </w:p>
    <w:p w:rsidR="001944F9" w:rsidRPr="001E0336" w:rsidRDefault="001944F9" w:rsidP="00675605">
      <w:pPr>
        <w:pStyle w:val="Overskrift3"/>
        <w:spacing w:before="240"/>
      </w:pPr>
      <w:bookmarkStart w:id="16" w:name="_Toc10640886"/>
      <w:r>
        <w:t xml:space="preserve">12. </w:t>
      </w:r>
      <w:r w:rsidRPr="001E0336">
        <w:t xml:space="preserve">Plan possible Final Skype meetings in </w:t>
      </w:r>
      <w:r>
        <w:t>remaining</w:t>
      </w:r>
      <w:r w:rsidRPr="001E0336">
        <w:t xml:space="preserve"> period, May – Aug 2019</w:t>
      </w:r>
      <w:bookmarkEnd w:id="16"/>
    </w:p>
    <w:p w:rsidR="00CA7EBE" w:rsidRPr="00EA6058" w:rsidRDefault="00B923B4" w:rsidP="001F59D3">
      <w:pPr>
        <w:tabs>
          <w:tab w:val="left" w:pos="255"/>
        </w:tabs>
        <w:spacing w:before="120" w:line="264" w:lineRule="auto"/>
        <w:jc w:val="both"/>
      </w:pPr>
      <w:r>
        <w:t xml:space="preserve">Decided to have a final </w:t>
      </w:r>
      <w:r w:rsidR="00EA6058" w:rsidRPr="00EA6058">
        <w:t>Skype mee</w:t>
      </w:r>
      <w:r>
        <w:t>ting, Tuesday, 27</w:t>
      </w:r>
      <w:r w:rsidRPr="00B923B4">
        <w:rPr>
          <w:vertAlign w:val="superscript"/>
        </w:rPr>
        <w:t>th</w:t>
      </w:r>
      <w:r>
        <w:t xml:space="preserve"> of August, 12 CET. Hans will call the partners. </w:t>
      </w:r>
    </w:p>
    <w:p w:rsidR="0033158A" w:rsidRPr="00CA7EBE" w:rsidRDefault="004A06FD" w:rsidP="00675605">
      <w:pPr>
        <w:pStyle w:val="Overskrift3"/>
        <w:spacing w:before="240"/>
      </w:pPr>
      <w:bookmarkStart w:id="17" w:name="_Toc10640887"/>
      <w:r w:rsidRPr="00CA7EBE">
        <w:t xml:space="preserve">13. </w:t>
      </w:r>
      <w:r w:rsidR="001944F9">
        <w:t>O</w:t>
      </w:r>
      <w:r w:rsidR="0033158A" w:rsidRPr="00CA7EBE">
        <w:t>verall evaluation of the project</w:t>
      </w:r>
      <w:bookmarkEnd w:id="17"/>
      <w:r w:rsidR="0033158A" w:rsidRPr="00CA7EBE">
        <w:t xml:space="preserve"> </w:t>
      </w:r>
    </w:p>
    <w:p w:rsidR="001F59D3" w:rsidRDefault="001F59D3" w:rsidP="001F59D3">
      <w:pPr>
        <w:tabs>
          <w:tab w:val="left" w:pos="255"/>
        </w:tabs>
        <w:spacing w:before="60" w:line="264" w:lineRule="auto"/>
        <w:jc w:val="both"/>
      </w:pPr>
      <w:r>
        <w:t xml:space="preserve">The moderator proposed a round with evaluation comments from all participants: </w:t>
      </w:r>
    </w:p>
    <w:p w:rsidR="00CA7EBE" w:rsidRDefault="006F4830" w:rsidP="001F59D3">
      <w:pPr>
        <w:tabs>
          <w:tab w:val="left" w:pos="255"/>
        </w:tabs>
        <w:spacing w:before="120" w:line="264" w:lineRule="auto"/>
        <w:jc w:val="both"/>
      </w:pPr>
      <w:r>
        <w:t>Marjeta</w:t>
      </w:r>
      <w:r w:rsidR="001F59D3">
        <w:t>, JSKD</w:t>
      </w:r>
      <w:r w:rsidR="00EA6058">
        <w:t xml:space="preserve">: </w:t>
      </w:r>
      <w:r w:rsidR="001F59D3">
        <w:t>The project w</w:t>
      </w:r>
      <w:r w:rsidR="00EA6058">
        <w:t xml:space="preserve">ent well, </w:t>
      </w:r>
      <w:r w:rsidR="001F59D3">
        <w:t xml:space="preserve">we didn’t have serious </w:t>
      </w:r>
      <w:r w:rsidR="00EA6058">
        <w:t>problem</w:t>
      </w:r>
      <w:r w:rsidR="001F59D3">
        <w:t xml:space="preserve">s. We </w:t>
      </w:r>
      <w:r w:rsidR="00EA6058">
        <w:t>tried to achieve som</w:t>
      </w:r>
      <w:r w:rsidR="00EA6058">
        <w:t>e</w:t>
      </w:r>
      <w:r w:rsidR="001F59D3">
        <w:t xml:space="preserve">thing </w:t>
      </w:r>
      <w:r w:rsidR="00EA6058">
        <w:t xml:space="preserve">big, </w:t>
      </w:r>
      <w:r w:rsidR="001F59D3">
        <w:t xml:space="preserve">maybe too big. Could more easily been </w:t>
      </w:r>
      <w:r w:rsidR="00EA6058">
        <w:t>success</w:t>
      </w:r>
      <w:r w:rsidR="001F59D3">
        <w:t xml:space="preserve">ful with a </w:t>
      </w:r>
      <w:r w:rsidR="00EA6058">
        <w:t>small</w:t>
      </w:r>
      <w:r w:rsidR="001F59D3">
        <w:t>er</w:t>
      </w:r>
      <w:r w:rsidR="00EA6058">
        <w:t xml:space="preserve"> and </w:t>
      </w:r>
      <w:r w:rsidR="001F59D3">
        <w:t xml:space="preserve">more </w:t>
      </w:r>
      <w:r w:rsidR="00EA6058">
        <w:t>focussed topic</w:t>
      </w:r>
      <w:r w:rsidR="001F59D3">
        <w:t xml:space="preserve">. </w:t>
      </w:r>
    </w:p>
    <w:p w:rsidR="00EA6058" w:rsidRDefault="00EA6058" w:rsidP="001F59D3">
      <w:pPr>
        <w:tabs>
          <w:tab w:val="left" w:pos="255"/>
        </w:tabs>
        <w:spacing w:before="120" w:line="264" w:lineRule="auto"/>
        <w:jc w:val="both"/>
      </w:pPr>
      <w:r>
        <w:t>J</w:t>
      </w:r>
      <w:r w:rsidR="006F4830">
        <w:t>an</w:t>
      </w:r>
      <w:r w:rsidR="001F59D3">
        <w:t>, JSKD</w:t>
      </w:r>
      <w:r w:rsidR="006F4830">
        <w:t xml:space="preserve">: </w:t>
      </w:r>
      <w:r w:rsidR="001F59D3">
        <w:t xml:space="preserve">Maybe we didn’t develop </w:t>
      </w:r>
      <w:r>
        <w:t xml:space="preserve">new methods, but </w:t>
      </w:r>
      <w:r w:rsidR="001F59D3">
        <w:t xml:space="preserve">we gained much knowhow about the issue, which can start to be very </w:t>
      </w:r>
      <w:r>
        <w:t>trendy</w:t>
      </w:r>
      <w:r w:rsidR="001F59D3">
        <w:t xml:space="preserve">. So we are up-to-date with a new field of work, and it has opened </w:t>
      </w:r>
      <w:r>
        <w:t>windows to new approach</w:t>
      </w:r>
      <w:r w:rsidR="001F59D3">
        <w:t xml:space="preserve">es in the field. </w:t>
      </w:r>
    </w:p>
    <w:p w:rsidR="002319D9" w:rsidRDefault="00EA6058" w:rsidP="001F59D3">
      <w:pPr>
        <w:tabs>
          <w:tab w:val="left" w:pos="255"/>
        </w:tabs>
        <w:spacing w:before="120" w:line="264" w:lineRule="auto"/>
        <w:jc w:val="both"/>
      </w:pPr>
      <w:r>
        <w:t>Agn</w:t>
      </w:r>
      <w:r w:rsidR="006F4830">
        <w:t>ieszka</w:t>
      </w:r>
      <w:r w:rsidR="001F59D3">
        <w:t>, FAIE</w:t>
      </w:r>
      <w:r w:rsidR="006F4830">
        <w:t xml:space="preserve">: </w:t>
      </w:r>
      <w:r w:rsidR="001F59D3">
        <w:t xml:space="preserve">The project puts focus on the social dimension of arts and culture activities, and the issue is promising. We have for example been invited to speak and train about the topics at the Academy of Arts in Krakow. I </w:t>
      </w:r>
      <w:r w:rsidR="002319D9">
        <w:t>prefer the meaning of</w:t>
      </w:r>
      <w:r w:rsidR="001F59D3">
        <w:t xml:space="preserve"> “co-creation” </w:t>
      </w:r>
      <w:r w:rsidR="002319D9">
        <w:t>that promote cooperation be</w:t>
      </w:r>
      <w:r w:rsidR="00EA7FAC">
        <w:t>tween different citizen groups in</w:t>
      </w:r>
      <w:r w:rsidR="002319D9">
        <w:t xml:space="preserve"> a civil society contexts, instead of the cross-sector meaning, because in Poland the civil society groups are glad for their independency and </w:t>
      </w:r>
      <w:r w:rsidR="00EA7FAC">
        <w:t xml:space="preserve">they can be sceptical about </w:t>
      </w:r>
      <w:proofErr w:type="spellStart"/>
      <w:r w:rsidR="00EA7FAC">
        <w:t>loo</w:t>
      </w:r>
      <w:r w:rsidR="00EA7FAC">
        <w:t>s</w:t>
      </w:r>
      <w:r w:rsidR="00EA7FAC">
        <w:t>ing</w:t>
      </w:r>
      <w:proofErr w:type="spellEnd"/>
      <w:r w:rsidR="00EA7FAC">
        <w:t xml:space="preserve"> this independence and free status as NGOs by a more close cooperation </w:t>
      </w:r>
      <w:r w:rsidR="002319D9">
        <w:t>with the local author</w:t>
      </w:r>
      <w:r w:rsidR="002319D9">
        <w:t>i</w:t>
      </w:r>
      <w:r w:rsidR="002319D9">
        <w:t xml:space="preserve">ties. </w:t>
      </w:r>
    </w:p>
    <w:p w:rsidR="00EA6058" w:rsidRDefault="00EA6058" w:rsidP="001F59D3">
      <w:pPr>
        <w:tabs>
          <w:tab w:val="left" w:pos="255"/>
        </w:tabs>
        <w:spacing w:before="120" w:line="264" w:lineRule="auto"/>
        <w:jc w:val="both"/>
      </w:pPr>
      <w:r>
        <w:t>Rafal</w:t>
      </w:r>
      <w:r w:rsidR="001F59D3">
        <w:t>, FAIE</w:t>
      </w:r>
      <w:r>
        <w:t xml:space="preserve">: </w:t>
      </w:r>
      <w:r w:rsidR="002319D9">
        <w:t>We s</w:t>
      </w:r>
      <w:r>
        <w:t xml:space="preserve">ucceeded in deliver outputs, but still </w:t>
      </w:r>
      <w:r w:rsidR="002319D9">
        <w:t xml:space="preserve">we </w:t>
      </w:r>
      <w:r>
        <w:t xml:space="preserve">need to work with </w:t>
      </w:r>
      <w:r w:rsidR="002319D9">
        <w:t xml:space="preserve">the final </w:t>
      </w:r>
      <w:r>
        <w:t>disseminating and exploiting to oth</w:t>
      </w:r>
      <w:r w:rsidR="00034B11">
        <w:t>er target groups.</w:t>
      </w:r>
    </w:p>
    <w:p w:rsidR="00284CD5" w:rsidRDefault="00284CD5" w:rsidP="001F59D3">
      <w:pPr>
        <w:tabs>
          <w:tab w:val="left" w:pos="255"/>
        </w:tabs>
        <w:spacing w:before="120" w:line="264" w:lineRule="auto"/>
        <w:jc w:val="both"/>
      </w:pPr>
      <w:r>
        <w:lastRenderedPageBreak/>
        <w:t>Jerzy</w:t>
      </w:r>
      <w:r w:rsidR="001F59D3">
        <w:t>, FAIE:</w:t>
      </w:r>
      <w:r w:rsidR="006F4830">
        <w:t xml:space="preserve"> </w:t>
      </w:r>
      <w:r w:rsidR="002319D9">
        <w:t xml:space="preserve"> The idea of co-creation is </w:t>
      </w:r>
      <w:r>
        <w:t>trendy</w:t>
      </w:r>
      <w:r w:rsidR="002319D9">
        <w:t xml:space="preserve"> now, and it can open new possibilities for future project planning and good chances for project </w:t>
      </w:r>
      <w:r>
        <w:t>funding</w:t>
      </w:r>
      <w:r w:rsidR="002319D9">
        <w:t xml:space="preserve">. </w:t>
      </w:r>
    </w:p>
    <w:p w:rsidR="00284CD5" w:rsidRDefault="006F4830" w:rsidP="003D180A">
      <w:pPr>
        <w:tabs>
          <w:tab w:val="left" w:pos="255"/>
        </w:tabs>
        <w:spacing w:before="120" w:line="264" w:lineRule="auto"/>
        <w:jc w:val="both"/>
      </w:pPr>
      <w:r>
        <w:t>Aron</w:t>
      </w:r>
      <w:r w:rsidR="001F59D3">
        <w:t>, EDUCULT</w:t>
      </w:r>
      <w:r>
        <w:t xml:space="preserve">: </w:t>
      </w:r>
      <w:r w:rsidR="002319D9">
        <w:t xml:space="preserve">I </w:t>
      </w:r>
      <w:r w:rsidR="00284CD5">
        <w:t xml:space="preserve">like the project idea of </w:t>
      </w:r>
      <w:r w:rsidR="003D180A">
        <w:t>BRIDGING</w:t>
      </w:r>
      <w:r w:rsidR="00284CD5">
        <w:t xml:space="preserve"> very much</w:t>
      </w:r>
      <w:r w:rsidR="002319D9">
        <w:t>,</w:t>
      </w:r>
      <w:r w:rsidR="00284CD5">
        <w:t xml:space="preserve"> including co-creation in the meaning </w:t>
      </w:r>
      <w:r w:rsidR="002319D9">
        <w:t xml:space="preserve">that </w:t>
      </w:r>
      <w:r w:rsidR="00284CD5">
        <w:t xml:space="preserve">different people </w:t>
      </w:r>
      <w:r w:rsidR="002319D9">
        <w:t>and associations are working together. T</w:t>
      </w:r>
      <w:r w:rsidR="00284CD5">
        <w:t>he idea of co-creation need</w:t>
      </w:r>
      <w:r w:rsidR="002319D9">
        <w:t>s</w:t>
      </w:r>
      <w:r w:rsidR="00284CD5">
        <w:t xml:space="preserve"> to be pursued. </w:t>
      </w:r>
      <w:r w:rsidR="003D180A">
        <w:t xml:space="preserve">I think the </w:t>
      </w:r>
      <w:r w:rsidR="002319D9">
        <w:t>project work included a</w:t>
      </w:r>
      <w:r w:rsidR="00284CD5">
        <w:t xml:space="preserve"> mix of flow and stopping, </w:t>
      </w:r>
      <w:r w:rsidR="002319D9">
        <w:t xml:space="preserve">but </w:t>
      </w:r>
      <w:r w:rsidR="003D180A">
        <w:t xml:space="preserve">at the end we </w:t>
      </w:r>
      <w:r w:rsidR="00284CD5">
        <w:t>reached the</w:t>
      </w:r>
      <w:r w:rsidR="002319D9">
        <w:t xml:space="preserve"> goals. It was good to provide courses, </w:t>
      </w:r>
      <w:r w:rsidR="00284CD5">
        <w:t xml:space="preserve">but </w:t>
      </w:r>
      <w:r w:rsidR="002319D9">
        <w:t xml:space="preserve">it could have been fine </w:t>
      </w:r>
      <w:r w:rsidR="00284CD5">
        <w:t xml:space="preserve">to have </w:t>
      </w:r>
      <w:r w:rsidR="002319D9">
        <w:t xml:space="preserve">some </w:t>
      </w:r>
      <w:r w:rsidR="00284CD5">
        <w:t>partner</w:t>
      </w:r>
      <w:r w:rsidR="002319D9">
        <w:t>s</w:t>
      </w:r>
      <w:r w:rsidR="00284CD5">
        <w:t xml:space="preserve"> to work </w:t>
      </w:r>
      <w:r w:rsidR="00034B11">
        <w:t>more c</w:t>
      </w:r>
      <w:r w:rsidR="002319D9">
        <w:t xml:space="preserve">losely with in the course planning. </w:t>
      </w:r>
      <w:r w:rsidR="00034B11">
        <w:t xml:space="preserve">Unfortunately, we didn’t have any initial </w:t>
      </w:r>
      <w:r w:rsidR="00284CD5">
        <w:t>survey in Austria</w:t>
      </w:r>
      <w:r w:rsidR="00034B11">
        <w:t xml:space="preserve">. </w:t>
      </w:r>
      <w:r w:rsidR="00284CD5">
        <w:t xml:space="preserve"> </w:t>
      </w:r>
    </w:p>
    <w:p w:rsidR="00284CD5" w:rsidRDefault="00284CD5" w:rsidP="00034B11">
      <w:pPr>
        <w:tabs>
          <w:tab w:val="left" w:pos="255"/>
        </w:tabs>
        <w:spacing w:before="120" w:line="264" w:lineRule="auto"/>
        <w:jc w:val="both"/>
      </w:pPr>
      <w:r>
        <w:t>Damien</w:t>
      </w:r>
      <w:r w:rsidR="001F59D3">
        <w:t>, VAN</w:t>
      </w:r>
      <w:r w:rsidR="006F4830">
        <w:t xml:space="preserve">: </w:t>
      </w:r>
      <w:r w:rsidR="00034B11">
        <w:t xml:space="preserve">The </w:t>
      </w:r>
      <w:r>
        <w:t xml:space="preserve">inter-regional </w:t>
      </w:r>
      <w:r w:rsidR="00034B11">
        <w:t xml:space="preserve">topic was </w:t>
      </w:r>
      <w:r>
        <w:t xml:space="preserve">difficult, </w:t>
      </w:r>
      <w:r w:rsidR="00034B11">
        <w:t>while</w:t>
      </w:r>
      <w:r w:rsidR="003D180A">
        <w:t xml:space="preserve"> the intergenerational and inter</w:t>
      </w:r>
      <w:r>
        <w:t>social</w:t>
      </w:r>
      <w:r w:rsidR="00034B11">
        <w:t xml:space="preserve"> top</w:t>
      </w:r>
      <w:r w:rsidR="003D180A">
        <w:t>ics were e</w:t>
      </w:r>
      <w:r w:rsidR="00034B11">
        <w:t>asie</w:t>
      </w:r>
      <w:r w:rsidR="003D180A">
        <w:t>r</w:t>
      </w:r>
      <w:r w:rsidR="00034B11">
        <w:t xml:space="preserve"> to work with. </w:t>
      </w:r>
      <w:r>
        <w:t xml:space="preserve">The </w:t>
      </w:r>
      <w:r w:rsidR="00034B11">
        <w:t>overall BRIDGING issue is very</w:t>
      </w:r>
      <w:r>
        <w:t xml:space="preserve"> relevant, but maybe </w:t>
      </w:r>
      <w:r w:rsidR="00034B11">
        <w:t xml:space="preserve">we had </w:t>
      </w:r>
      <w:r>
        <w:t>too many themes</w:t>
      </w:r>
      <w:r w:rsidR="00034B11">
        <w:t xml:space="preserve">. But it may be normal and needed in </w:t>
      </w:r>
      <w:r>
        <w:t>application</w:t>
      </w:r>
      <w:r w:rsidR="00034B11">
        <w:t>s</w:t>
      </w:r>
      <w:r>
        <w:t xml:space="preserve"> to promise too much to get the grant</w:t>
      </w:r>
      <w:r w:rsidR="00034B11">
        <w:t xml:space="preserve">. </w:t>
      </w:r>
    </w:p>
    <w:p w:rsidR="006F4830" w:rsidRDefault="00284CD5" w:rsidP="00034B11">
      <w:pPr>
        <w:tabs>
          <w:tab w:val="left" w:pos="255"/>
        </w:tabs>
        <w:spacing w:before="120" w:line="264" w:lineRule="auto"/>
        <w:jc w:val="both"/>
      </w:pPr>
      <w:r>
        <w:t>Ingrid</w:t>
      </w:r>
      <w:r w:rsidR="001F59D3">
        <w:t>, LKCA</w:t>
      </w:r>
      <w:r>
        <w:t xml:space="preserve">: </w:t>
      </w:r>
      <w:r w:rsidR="00034B11">
        <w:t>It has been a g</w:t>
      </w:r>
      <w:r>
        <w:t xml:space="preserve">ood project, </w:t>
      </w:r>
      <w:r w:rsidR="00034B11">
        <w:t xml:space="preserve">but </w:t>
      </w:r>
      <w:r>
        <w:t xml:space="preserve">maybe </w:t>
      </w:r>
      <w:r w:rsidR="00034B11">
        <w:t xml:space="preserve">we had </w:t>
      </w:r>
      <w:r>
        <w:t>too many themes</w:t>
      </w:r>
      <w:r w:rsidR="00034B11">
        <w:t>. I m</w:t>
      </w:r>
      <w:r>
        <w:t xml:space="preserve">issed </w:t>
      </w:r>
      <w:r w:rsidR="00034B11">
        <w:t xml:space="preserve">the </w:t>
      </w:r>
      <w:r>
        <w:t xml:space="preserve">relations between </w:t>
      </w:r>
      <w:r w:rsidR="00034B11">
        <w:t xml:space="preserve">the pilot course </w:t>
      </w:r>
      <w:r>
        <w:t>participants and conference participant</w:t>
      </w:r>
      <w:r w:rsidR="006F4830">
        <w:t>s</w:t>
      </w:r>
      <w:r w:rsidR="00034B11">
        <w:t xml:space="preserve">. </w:t>
      </w:r>
    </w:p>
    <w:p w:rsidR="00034B11" w:rsidRDefault="00BB0B47" w:rsidP="00034B11">
      <w:pPr>
        <w:tabs>
          <w:tab w:val="left" w:pos="255"/>
        </w:tabs>
        <w:spacing w:before="120" w:line="264" w:lineRule="auto"/>
        <w:jc w:val="both"/>
      </w:pPr>
      <w:r>
        <w:t>Hans</w:t>
      </w:r>
      <w:r w:rsidR="001F59D3">
        <w:t>, LKCA:</w:t>
      </w:r>
      <w:r w:rsidR="00034B11">
        <w:t xml:space="preserve"> </w:t>
      </w:r>
      <w:r w:rsidR="003D180A">
        <w:t>I don’t think t</w:t>
      </w:r>
      <w:r w:rsidR="00034B11">
        <w:t xml:space="preserve">he many themes </w:t>
      </w:r>
      <w:r w:rsidR="003D180A">
        <w:t>prevented us to</w:t>
      </w:r>
      <w:r w:rsidR="00034B11">
        <w:t xml:space="preserve"> give priority to only some of the t</w:t>
      </w:r>
      <w:r w:rsidR="003D180A">
        <w:t>hemes in our pilot courses and multiplier events. I</w:t>
      </w:r>
      <w:r w:rsidR="00034B11">
        <w:t>t has been inspi</w:t>
      </w:r>
      <w:r>
        <w:t xml:space="preserve">ring to </w:t>
      </w:r>
      <w:r w:rsidR="00034B11">
        <w:t xml:space="preserve">hear the </w:t>
      </w:r>
      <w:r>
        <w:t>experiences from other partners</w:t>
      </w:r>
      <w:r w:rsidR="00034B11">
        <w:t xml:space="preserve">. </w:t>
      </w:r>
      <w:r>
        <w:t>Personal</w:t>
      </w:r>
      <w:r w:rsidR="00034B11">
        <w:t xml:space="preserve">ly, I could like, we had more time </w:t>
      </w:r>
      <w:r>
        <w:t>to l</w:t>
      </w:r>
      <w:r w:rsidR="003D180A">
        <w:t xml:space="preserve">earn more from each other, especially about </w:t>
      </w:r>
      <w:r>
        <w:t>more specific practice experiences</w:t>
      </w:r>
      <w:r w:rsidR="00034B11">
        <w:t>; and I m</w:t>
      </w:r>
      <w:r>
        <w:t xml:space="preserve">issed </w:t>
      </w:r>
      <w:r w:rsidR="00034B11">
        <w:t xml:space="preserve">the </w:t>
      </w:r>
      <w:r>
        <w:t>international course</w:t>
      </w:r>
      <w:r w:rsidR="00034B11">
        <w:t xml:space="preserve">, which the Danish Agency cancelled. </w:t>
      </w:r>
    </w:p>
    <w:p w:rsidR="00034B11" w:rsidRDefault="001F59D3" w:rsidP="00034B11">
      <w:pPr>
        <w:tabs>
          <w:tab w:val="left" w:pos="255"/>
        </w:tabs>
        <w:spacing w:before="120" w:line="264" w:lineRule="auto"/>
        <w:jc w:val="both"/>
      </w:pPr>
      <w:r>
        <w:t xml:space="preserve">Aira, LACM: </w:t>
      </w:r>
      <w:r w:rsidR="00BB0B47">
        <w:t xml:space="preserve"> </w:t>
      </w:r>
      <w:r w:rsidR="00034B11">
        <w:t>We bec</w:t>
      </w:r>
      <w:r w:rsidR="00BB0B47">
        <w:t xml:space="preserve">ame </w:t>
      </w:r>
      <w:r w:rsidR="00034B11">
        <w:t>partners due to a withdrawal of the Lit</w:t>
      </w:r>
      <w:r w:rsidR="00F7411B">
        <w:t>huanian partner, so we had a d</w:t>
      </w:r>
      <w:r w:rsidR="00F7411B">
        <w:t>e</w:t>
      </w:r>
      <w:r w:rsidR="003D180A">
        <w:t>layed start; b</w:t>
      </w:r>
      <w:r w:rsidR="00F7411B">
        <w:t xml:space="preserve">ut we are happy </w:t>
      </w:r>
      <w:r w:rsidR="003D180A">
        <w:t xml:space="preserve">we got </w:t>
      </w:r>
      <w:r w:rsidR="00F7411B">
        <w:t xml:space="preserve">the opportunity to take part in this project. </w:t>
      </w:r>
      <w:r w:rsidR="00034B11">
        <w:t>The Bridging idea is also very relevant in our area of c</w:t>
      </w:r>
      <w:r w:rsidR="00BB0B47">
        <w:t>ultural heritage</w:t>
      </w:r>
      <w:r w:rsidR="00034B11">
        <w:t>. It has been an i</w:t>
      </w:r>
      <w:r w:rsidR="00BB0B47">
        <w:t>nteresting pilot course and confe</w:t>
      </w:r>
      <w:r w:rsidR="00BB0B47">
        <w:t>r</w:t>
      </w:r>
      <w:r w:rsidR="00BB0B47">
        <w:t xml:space="preserve">ence, </w:t>
      </w:r>
      <w:r w:rsidR="00034B11">
        <w:t xml:space="preserve">and we are </w:t>
      </w:r>
      <w:r w:rsidR="00BB0B47">
        <w:t>interest</w:t>
      </w:r>
      <w:r w:rsidR="00034B11">
        <w:t>ed</w:t>
      </w:r>
      <w:r w:rsidR="00BB0B47">
        <w:t xml:space="preserve"> to continue with </w:t>
      </w:r>
      <w:r w:rsidR="00034B11">
        <w:t xml:space="preserve">the </w:t>
      </w:r>
      <w:r w:rsidR="00BB0B47">
        <w:t xml:space="preserve">work, especially </w:t>
      </w:r>
      <w:r w:rsidR="00034B11">
        <w:t xml:space="preserve">with the </w:t>
      </w:r>
      <w:r w:rsidR="00BB0B47">
        <w:t xml:space="preserve">inter-generational and inter-social </w:t>
      </w:r>
      <w:r w:rsidR="00034B11">
        <w:t xml:space="preserve">topics. </w:t>
      </w:r>
    </w:p>
    <w:p w:rsidR="00F7411B" w:rsidRDefault="00BB0B47" w:rsidP="00F7411B">
      <w:pPr>
        <w:tabs>
          <w:tab w:val="left" w:pos="255"/>
        </w:tabs>
        <w:spacing w:before="120" w:line="264" w:lineRule="auto"/>
        <w:jc w:val="both"/>
      </w:pPr>
      <w:r>
        <w:t>Bente</w:t>
      </w:r>
      <w:r w:rsidR="001F59D3">
        <w:t>, KSD</w:t>
      </w:r>
      <w:r>
        <w:t xml:space="preserve">: </w:t>
      </w:r>
      <w:r w:rsidR="00F7411B">
        <w:t>The BRIDGING idea about promoting social capital by participatory culture is for us a</w:t>
      </w:r>
      <w:r w:rsidR="00F7411B">
        <w:t>n</w:t>
      </w:r>
      <w:r w:rsidR="00F7411B">
        <w:t>other issue than “</w:t>
      </w:r>
      <w:r>
        <w:t>co-creation</w:t>
      </w:r>
      <w:r w:rsidR="00F7411B">
        <w:t>” in the meaning of cross-sector cooperation between civil society ass</w:t>
      </w:r>
      <w:r w:rsidR="00F7411B">
        <w:t>o</w:t>
      </w:r>
      <w:r w:rsidR="00F7411B">
        <w:t xml:space="preserve">ciations and public institutions. </w:t>
      </w:r>
      <w:r>
        <w:t xml:space="preserve"> </w:t>
      </w:r>
      <w:r w:rsidR="00F7411B">
        <w:t xml:space="preserve">Anyhow, both approaches are very relevant for our organisation, and we see many possibilities and needs for new projects in this cross-over area. </w:t>
      </w:r>
    </w:p>
    <w:p w:rsidR="00F7411B" w:rsidRDefault="002F6A35" w:rsidP="00F7411B">
      <w:pPr>
        <w:tabs>
          <w:tab w:val="left" w:pos="255"/>
        </w:tabs>
        <w:spacing w:before="120" w:line="264" w:lineRule="auto"/>
        <w:jc w:val="both"/>
      </w:pPr>
      <w:r>
        <w:t>Hans</w:t>
      </w:r>
      <w:r w:rsidR="001F59D3">
        <w:t>, Interfolk</w:t>
      </w:r>
      <w:r>
        <w:t xml:space="preserve">: </w:t>
      </w:r>
      <w:r w:rsidR="00F7411B">
        <w:t>I agree with Marjeta that this project had very ambitious objectives and it could have been easier and better with a more defined or delimited project plan; but on the other hand it also gave as Jan mentioned a window to many new approaches and experiences and it opens for future more specific projects. As mentioned by most partners, there should be many possibilities for pla</w:t>
      </w:r>
      <w:r w:rsidR="00F7411B">
        <w:t>n</w:t>
      </w:r>
      <w:r w:rsidR="00F7411B">
        <w:t>ning a more specific Erasmus+ pr</w:t>
      </w:r>
      <w:r w:rsidR="00B6471F">
        <w:t xml:space="preserve">oject, where </w:t>
      </w:r>
      <w:r w:rsidR="001D013E">
        <w:t xml:space="preserve">we focus on a varied series of </w:t>
      </w:r>
      <w:r w:rsidR="00B6471F">
        <w:t>pilot work and intern</w:t>
      </w:r>
      <w:r w:rsidR="00B6471F">
        <w:t>a</w:t>
      </w:r>
      <w:r w:rsidR="00B6471F">
        <w:t xml:space="preserve">tional courses and events </w:t>
      </w:r>
      <w:r w:rsidR="001D013E">
        <w:t>as a mean to</w:t>
      </w:r>
      <w:r w:rsidR="00B6471F">
        <w:t xml:space="preserve"> elaborate the BRIDGING methodology. </w:t>
      </w:r>
    </w:p>
    <w:p w:rsidR="00B6471F" w:rsidRDefault="00B6471F" w:rsidP="00F7411B">
      <w:pPr>
        <w:tabs>
          <w:tab w:val="left" w:pos="255"/>
        </w:tabs>
        <w:spacing w:before="120" w:line="264" w:lineRule="auto"/>
        <w:jc w:val="both"/>
      </w:pPr>
      <w:r>
        <w:t xml:space="preserve">The concluding message from the partnership was that the gained knowhow hopefully could be used in more specific and innovative development project that could strengthen the dissemination and sustainability of the project idea. </w:t>
      </w:r>
    </w:p>
    <w:p w:rsidR="0033158A" w:rsidRPr="00CA7EBE" w:rsidRDefault="004A06FD" w:rsidP="00675605">
      <w:pPr>
        <w:pStyle w:val="Overskrift3"/>
        <w:spacing w:before="240"/>
      </w:pPr>
      <w:bookmarkStart w:id="18" w:name="_Toc10640888"/>
      <w:r w:rsidRPr="00CA7EBE">
        <w:t xml:space="preserve">14. </w:t>
      </w:r>
      <w:r w:rsidR="001944F9">
        <w:t>E</w:t>
      </w:r>
      <w:r w:rsidR="0033158A" w:rsidRPr="00CA7EBE">
        <w:t>valuate the fourth partner meeting</w:t>
      </w:r>
      <w:bookmarkEnd w:id="18"/>
    </w:p>
    <w:p w:rsidR="00CA7EBE" w:rsidRDefault="002F6A35" w:rsidP="001D013E">
      <w:pPr>
        <w:tabs>
          <w:tab w:val="left" w:pos="255"/>
        </w:tabs>
        <w:spacing w:line="264" w:lineRule="auto"/>
        <w:jc w:val="both"/>
      </w:pPr>
      <w:r>
        <w:t>M</w:t>
      </w:r>
      <w:r w:rsidR="006E0FC3">
        <w:t>arjeta</w:t>
      </w:r>
      <w:r w:rsidR="00B6471F">
        <w:t>, JSKD</w:t>
      </w:r>
      <w:r w:rsidR="006E0FC3">
        <w:t xml:space="preserve">: It has been nice </w:t>
      </w:r>
      <w:r>
        <w:t>to see you all</w:t>
      </w:r>
      <w:r w:rsidR="006E0FC3">
        <w:t xml:space="preserve"> again</w:t>
      </w:r>
      <w:r>
        <w:t xml:space="preserve"> after </w:t>
      </w:r>
      <w:r w:rsidR="006E0FC3">
        <w:t>the one and half year break since the kick-off meeting in Copenhagen, where Jan took over with th</w:t>
      </w:r>
      <w:r w:rsidR="001D013E">
        <w:t>e ongoing tasks. B</w:t>
      </w:r>
      <w:r w:rsidR="006E0FC3">
        <w:t xml:space="preserve">ut I have all along followed the project progress in dialogue with Jan, and it has been a very fine and efficient meeting here in Vienna. </w:t>
      </w:r>
    </w:p>
    <w:p w:rsidR="002F6A35" w:rsidRDefault="002F6A35" w:rsidP="001F59D3">
      <w:pPr>
        <w:tabs>
          <w:tab w:val="left" w:pos="255"/>
        </w:tabs>
        <w:spacing w:before="120" w:line="264" w:lineRule="auto"/>
        <w:jc w:val="both"/>
      </w:pPr>
      <w:r>
        <w:lastRenderedPageBreak/>
        <w:t>J</w:t>
      </w:r>
      <w:r w:rsidR="006E0FC3">
        <w:t>an</w:t>
      </w:r>
      <w:r w:rsidR="00B6471F">
        <w:t>, JSKD</w:t>
      </w:r>
      <w:r>
        <w:t xml:space="preserve">: </w:t>
      </w:r>
      <w:r w:rsidR="001D013E">
        <w:t>I w</w:t>
      </w:r>
      <w:r w:rsidR="006E0FC3">
        <w:t xml:space="preserve">as happy to be engaged in the project work and being part of the project team. It has been my first </w:t>
      </w:r>
      <w:r>
        <w:t xml:space="preserve">experience with a bigger project, </w:t>
      </w:r>
      <w:r w:rsidR="006E0FC3">
        <w:t xml:space="preserve">and </w:t>
      </w:r>
      <w:r w:rsidR="000B6378">
        <w:t xml:space="preserve">it has been a positive learning process. I am also </w:t>
      </w:r>
      <w:r w:rsidR="006E0FC3">
        <w:t xml:space="preserve">glad </w:t>
      </w:r>
      <w:r w:rsidR="000B6378">
        <w:t xml:space="preserve">that I managed to </w:t>
      </w:r>
      <w:r w:rsidR="006E0FC3">
        <w:t>provide</w:t>
      </w:r>
      <w:r w:rsidR="000B6378">
        <w:t xml:space="preserve"> the plan</w:t>
      </w:r>
      <w:bookmarkStart w:id="19" w:name="_GoBack"/>
      <w:bookmarkEnd w:id="19"/>
      <w:r w:rsidR="000B6378">
        <w:t xml:space="preserve">ned tasks </w:t>
      </w:r>
      <w:r>
        <w:t xml:space="preserve">and pleased to take part in </w:t>
      </w:r>
      <w:r w:rsidR="000B6378">
        <w:t xml:space="preserve">this fine project. </w:t>
      </w:r>
      <w:r>
        <w:t xml:space="preserve"> </w:t>
      </w:r>
    </w:p>
    <w:p w:rsidR="002F6A35" w:rsidRDefault="002F6A35" w:rsidP="001F59D3">
      <w:pPr>
        <w:tabs>
          <w:tab w:val="left" w:pos="255"/>
        </w:tabs>
        <w:spacing w:before="120" w:line="264" w:lineRule="auto"/>
        <w:jc w:val="both"/>
      </w:pPr>
      <w:r>
        <w:t>Agn</w:t>
      </w:r>
      <w:r w:rsidR="000B6378">
        <w:t>ieszka</w:t>
      </w:r>
      <w:r w:rsidR="00B6471F">
        <w:t>, FAIE</w:t>
      </w:r>
      <w:r w:rsidR="000B6378">
        <w:t xml:space="preserve">: </w:t>
      </w:r>
      <w:r w:rsidR="001D013E">
        <w:t>I am glad we can</w:t>
      </w:r>
      <w:r>
        <w:t xml:space="preserve"> conclude </w:t>
      </w:r>
      <w:r w:rsidR="00B74580">
        <w:t xml:space="preserve">this project in a good manner; but somehow it seems </w:t>
      </w:r>
      <w:r>
        <w:t>unfin</w:t>
      </w:r>
      <w:r w:rsidR="00B74580">
        <w:t xml:space="preserve">ished. I would </w:t>
      </w:r>
      <w:r>
        <w:t xml:space="preserve">like to use the </w:t>
      </w:r>
      <w:r w:rsidR="00B74580">
        <w:t xml:space="preserve">experiences and </w:t>
      </w:r>
      <w:r>
        <w:t>knowledge</w:t>
      </w:r>
      <w:r w:rsidR="001D013E">
        <w:t xml:space="preserve">, </w:t>
      </w:r>
      <w:r w:rsidR="00B74580">
        <w:t>we have elaborated</w:t>
      </w:r>
      <w:r>
        <w:t xml:space="preserve"> </w:t>
      </w:r>
      <w:r w:rsidR="006F4830">
        <w:t>in some</w:t>
      </w:r>
      <w:r>
        <w:t xml:space="preserve"> follow-up</w:t>
      </w:r>
      <w:r w:rsidR="006F4830">
        <w:t xml:space="preserve"> projects. It has been a </w:t>
      </w:r>
      <w:r>
        <w:t xml:space="preserve">pleasure to be </w:t>
      </w:r>
      <w:r w:rsidR="006F4830">
        <w:t>here, and thank you Aro</w:t>
      </w:r>
      <w:r>
        <w:t>n for organ</w:t>
      </w:r>
      <w:r w:rsidR="006F4830">
        <w:t>is</w:t>
      </w:r>
      <w:r>
        <w:t xml:space="preserve">ing </w:t>
      </w:r>
      <w:r w:rsidR="006F4830">
        <w:t xml:space="preserve">this </w:t>
      </w:r>
      <w:r>
        <w:t xml:space="preserve">fine meeting, </w:t>
      </w:r>
    </w:p>
    <w:p w:rsidR="002F6A35" w:rsidRDefault="002F6A35" w:rsidP="001F59D3">
      <w:pPr>
        <w:tabs>
          <w:tab w:val="left" w:pos="255"/>
        </w:tabs>
        <w:spacing w:before="120" w:line="264" w:lineRule="auto"/>
        <w:jc w:val="both"/>
      </w:pPr>
      <w:r>
        <w:t>Jerzy</w:t>
      </w:r>
      <w:r w:rsidR="00B6471F">
        <w:t xml:space="preserve">, FAIE:  It has been a really fine meeting, and I am </w:t>
      </w:r>
      <w:r w:rsidR="006F4830">
        <w:t>very p</w:t>
      </w:r>
      <w:r>
        <w:t xml:space="preserve">leased to be here </w:t>
      </w:r>
      <w:r w:rsidR="006F4830">
        <w:t xml:space="preserve">the second time. </w:t>
      </w:r>
    </w:p>
    <w:p w:rsidR="002F6A35" w:rsidRDefault="006F4830" w:rsidP="001F59D3">
      <w:pPr>
        <w:tabs>
          <w:tab w:val="left" w:pos="255"/>
        </w:tabs>
        <w:spacing w:before="120" w:line="264" w:lineRule="auto"/>
        <w:jc w:val="both"/>
      </w:pPr>
      <w:r>
        <w:t>Aron</w:t>
      </w:r>
      <w:r w:rsidR="00B6471F">
        <w:t>, EDUCULT</w:t>
      </w:r>
      <w:r>
        <w:t xml:space="preserve">: </w:t>
      </w:r>
      <w:r w:rsidR="001D013E">
        <w:t xml:space="preserve">I am </w:t>
      </w:r>
      <w:r>
        <w:t>happy to hosting the meeting</w:t>
      </w:r>
      <w:r w:rsidR="002F6A35">
        <w:t xml:space="preserve">, </w:t>
      </w:r>
      <w:r>
        <w:t xml:space="preserve">but </w:t>
      </w:r>
      <w:r w:rsidR="002F6A35">
        <w:t xml:space="preserve">sorry with </w:t>
      </w:r>
      <w:r>
        <w:t xml:space="preserve">the rainy </w:t>
      </w:r>
      <w:r w:rsidR="002F6A35">
        <w:t>weather</w:t>
      </w:r>
      <w:r>
        <w:t xml:space="preserve">. </w:t>
      </w:r>
    </w:p>
    <w:p w:rsidR="002F6A35" w:rsidRDefault="002F6A35" w:rsidP="001F59D3">
      <w:pPr>
        <w:tabs>
          <w:tab w:val="left" w:pos="255"/>
        </w:tabs>
        <w:spacing w:before="120" w:line="264" w:lineRule="auto"/>
        <w:jc w:val="both"/>
      </w:pPr>
      <w:r>
        <w:t>Damien</w:t>
      </w:r>
      <w:r w:rsidR="00B6471F">
        <w:t>, VAN</w:t>
      </w:r>
      <w:r>
        <w:t xml:space="preserve">: First time </w:t>
      </w:r>
      <w:r w:rsidR="006F4830">
        <w:t>I have been in Vienna. It was interesting to visit the Brunnenpassage and the dinners have been excellent. It has been a very fine meeting with positive con</w:t>
      </w:r>
      <w:r>
        <w:t>clusions</w:t>
      </w:r>
      <w:r w:rsidR="006F4830">
        <w:t xml:space="preserve">. </w:t>
      </w:r>
    </w:p>
    <w:p w:rsidR="002F6A35" w:rsidRDefault="006F4830" w:rsidP="001F59D3">
      <w:pPr>
        <w:tabs>
          <w:tab w:val="left" w:pos="255"/>
        </w:tabs>
        <w:spacing w:before="120" w:line="264" w:lineRule="auto"/>
        <w:jc w:val="both"/>
      </w:pPr>
      <w:r>
        <w:t>Ingrid</w:t>
      </w:r>
      <w:r w:rsidR="00B6471F">
        <w:t>, LKCA</w:t>
      </w:r>
      <w:r>
        <w:t>: It has been a v</w:t>
      </w:r>
      <w:r w:rsidR="002F6A35">
        <w:t xml:space="preserve">ery efficient </w:t>
      </w:r>
      <w:r w:rsidR="00FB22B2">
        <w:t>and fast meet</w:t>
      </w:r>
      <w:r w:rsidR="002F6A35">
        <w:t xml:space="preserve">ing. </w:t>
      </w:r>
      <w:r>
        <w:t>I have e</w:t>
      </w:r>
      <w:r w:rsidR="002F6A35">
        <w:t xml:space="preserve">njoyed </w:t>
      </w:r>
      <w:r>
        <w:t xml:space="preserve">it very much </w:t>
      </w:r>
      <w:r w:rsidR="002F6A35">
        <w:t>to be here</w:t>
      </w:r>
      <w:r>
        <w:t xml:space="preserve"> first time in </w:t>
      </w:r>
      <w:r w:rsidR="00FB22B2">
        <w:t>Vienna.</w:t>
      </w:r>
    </w:p>
    <w:p w:rsidR="00FB22B2" w:rsidRDefault="00FB22B2" w:rsidP="001F59D3">
      <w:pPr>
        <w:tabs>
          <w:tab w:val="left" w:pos="255"/>
        </w:tabs>
        <w:spacing w:before="120" w:line="264" w:lineRule="auto"/>
        <w:jc w:val="both"/>
      </w:pPr>
      <w:r>
        <w:t>Hans</w:t>
      </w:r>
      <w:r w:rsidR="00B6471F">
        <w:t>, LKCA</w:t>
      </w:r>
      <w:r>
        <w:t xml:space="preserve">: </w:t>
      </w:r>
      <w:r w:rsidR="006F4830">
        <w:t>It has been a n</w:t>
      </w:r>
      <w:r>
        <w:t>ice and very interesting</w:t>
      </w:r>
      <w:r w:rsidR="006F4830">
        <w:t xml:space="preserve"> meeting. Thank to Aron for hosting us. H</w:t>
      </w:r>
      <w:r>
        <w:t>appy to see everybody again and sorry it will take time</w:t>
      </w:r>
      <w:r w:rsidR="006F4830">
        <w:t>,</w:t>
      </w:r>
      <w:r>
        <w:t xml:space="preserve"> before we can see each other again. </w:t>
      </w:r>
      <w:r w:rsidR="006F4830">
        <w:t>I hope we ca</w:t>
      </w:r>
      <w:r>
        <w:t xml:space="preserve">n find </w:t>
      </w:r>
      <w:r w:rsidR="006F4830">
        <w:t xml:space="preserve">a </w:t>
      </w:r>
      <w:r>
        <w:t xml:space="preserve">way for </w:t>
      </w:r>
      <w:r w:rsidR="006F4830">
        <w:t xml:space="preserve">a </w:t>
      </w:r>
      <w:r>
        <w:t>follow-up</w:t>
      </w:r>
      <w:r w:rsidR="006F4830">
        <w:t xml:space="preserve"> project</w:t>
      </w:r>
      <w:r>
        <w:t xml:space="preserve">, </w:t>
      </w:r>
      <w:r w:rsidR="006F4830">
        <w:t>and I will be happy to help with preparing a new project applic</w:t>
      </w:r>
      <w:r w:rsidR="006F4830">
        <w:t>a</w:t>
      </w:r>
      <w:r w:rsidR="006F4830">
        <w:t xml:space="preserve">tion. </w:t>
      </w:r>
    </w:p>
    <w:p w:rsidR="00FB22B2" w:rsidRDefault="00FB22B2" w:rsidP="001F59D3">
      <w:pPr>
        <w:tabs>
          <w:tab w:val="left" w:pos="255"/>
        </w:tabs>
        <w:spacing w:before="120" w:line="264" w:lineRule="auto"/>
        <w:jc w:val="both"/>
      </w:pPr>
      <w:r>
        <w:t>Aira</w:t>
      </w:r>
      <w:r w:rsidR="00B6471F">
        <w:t>, LACM</w:t>
      </w:r>
      <w:r>
        <w:t>:</w:t>
      </w:r>
      <w:r w:rsidR="006F4830">
        <w:t xml:space="preserve"> Very fine meeting, and a good team. P</w:t>
      </w:r>
      <w:r>
        <w:t xml:space="preserve">ity it ends. </w:t>
      </w:r>
    </w:p>
    <w:p w:rsidR="006F4830" w:rsidRDefault="006F4830" w:rsidP="001F59D3">
      <w:pPr>
        <w:tabs>
          <w:tab w:val="left" w:pos="255"/>
        </w:tabs>
        <w:spacing w:before="120" w:line="264" w:lineRule="auto"/>
        <w:jc w:val="both"/>
        <w:rPr>
          <w:lang w:val="en-US"/>
        </w:rPr>
      </w:pPr>
      <w:r w:rsidRPr="006F4830">
        <w:rPr>
          <w:lang w:val="en-US"/>
        </w:rPr>
        <w:t>Bente</w:t>
      </w:r>
      <w:r w:rsidR="00B6471F">
        <w:rPr>
          <w:lang w:val="en-US"/>
        </w:rPr>
        <w:t>, KSD</w:t>
      </w:r>
      <w:r w:rsidRPr="006F4830">
        <w:rPr>
          <w:lang w:val="en-US"/>
        </w:rPr>
        <w:t>: Glad to visit the B</w:t>
      </w:r>
      <w:r w:rsidR="00FB22B2" w:rsidRPr="006F4830">
        <w:rPr>
          <w:lang w:val="en-US"/>
        </w:rPr>
        <w:t>run</w:t>
      </w:r>
      <w:r w:rsidRPr="006F4830">
        <w:rPr>
          <w:lang w:val="en-US"/>
        </w:rPr>
        <w:t>n</w:t>
      </w:r>
      <w:r w:rsidR="00FB22B2" w:rsidRPr="006F4830">
        <w:rPr>
          <w:lang w:val="en-US"/>
        </w:rPr>
        <w:t>enpassage</w:t>
      </w:r>
      <w:r>
        <w:rPr>
          <w:lang w:val="en-US"/>
        </w:rPr>
        <w:t xml:space="preserve">. It </w:t>
      </w:r>
      <w:r w:rsidR="00B6471F">
        <w:rPr>
          <w:lang w:val="en-US"/>
        </w:rPr>
        <w:t>has been a really</w:t>
      </w:r>
      <w:r w:rsidR="001D013E">
        <w:rPr>
          <w:lang w:val="en-US"/>
        </w:rPr>
        <w:t xml:space="preserve"> good meeting and it has </w:t>
      </w:r>
      <w:r w:rsidR="00B6471F">
        <w:rPr>
          <w:lang w:val="en-US"/>
        </w:rPr>
        <w:t>been e</w:t>
      </w:r>
      <w:r w:rsidR="00B6471F">
        <w:rPr>
          <w:lang w:val="en-US"/>
        </w:rPr>
        <w:t>n</w:t>
      </w:r>
      <w:r w:rsidR="00B6471F">
        <w:rPr>
          <w:lang w:val="en-US"/>
        </w:rPr>
        <w:t xml:space="preserve">livening that all partners express such enthusiasm to find ways to continue the international project cooperation. </w:t>
      </w:r>
    </w:p>
    <w:p w:rsidR="001D013E" w:rsidRDefault="00FB22B2" w:rsidP="001F59D3">
      <w:pPr>
        <w:tabs>
          <w:tab w:val="left" w:pos="255"/>
        </w:tabs>
        <w:spacing w:before="120" w:line="264" w:lineRule="auto"/>
        <w:jc w:val="both"/>
        <w:rPr>
          <w:lang w:val="en-US"/>
        </w:rPr>
      </w:pPr>
      <w:r w:rsidRPr="00B6471F">
        <w:rPr>
          <w:lang w:val="en-US"/>
        </w:rPr>
        <w:t>Hans</w:t>
      </w:r>
      <w:r w:rsidR="00B6471F" w:rsidRPr="00B6471F">
        <w:rPr>
          <w:lang w:val="en-US"/>
        </w:rPr>
        <w:t xml:space="preserve">, Interfolk: </w:t>
      </w:r>
      <w:r w:rsidR="001D013E">
        <w:rPr>
          <w:lang w:val="en-US"/>
        </w:rPr>
        <w:t>I a</w:t>
      </w:r>
      <w:r w:rsidR="00B6471F" w:rsidRPr="00B6471F">
        <w:rPr>
          <w:lang w:val="en-US"/>
        </w:rPr>
        <w:t xml:space="preserve">gree that it has both been </w:t>
      </w:r>
      <w:r w:rsidR="00063D95">
        <w:rPr>
          <w:lang w:val="en-US"/>
        </w:rPr>
        <w:t xml:space="preserve">both an </w:t>
      </w:r>
      <w:r w:rsidR="00063D95" w:rsidRPr="00B6471F">
        <w:rPr>
          <w:lang w:val="en-US"/>
        </w:rPr>
        <w:t>eff</w:t>
      </w:r>
      <w:r w:rsidR="00063D95">
        <w:rPr>
          <w:lang w:val="en-US"/>
        </w:rPr>
        <w:t>i</w:t>
      </w:r>
      <w:r w:rsidR="00063D95" w:rsidRPr="00B6471F">
        <w:rPr>
          <w:lang w:val="en-US"/>
        </w:rPr>
        <w:t xml:space="preserve">cient </w:t>
      </w:r>
      <w:r w:rsidR="00063D95">
        <w:rPr>
          <w:lang w:val="en-US"/>
        </w:rPr>
        <w:t xml:space="preserve">and very pleasant </w:t>
      </w:r>
      <w:r w:rsidR="00B6471F" w:rsidRPr="00B6471F">
        <w:rPr>
          <w:lang w:val="en-US"/>
        </w:rPr>
        <w:t xml:space="preserve">meeting </w:t>
      </w:r>
      <w:r w:rsidR="00063D95">
        <w:rPr>
          <w:lang w:val="en-US"/>
        </w:rPr>
        <w:t xml:space="preserve">with a good and positive atmosphere in the project team. I wish to thank Aron for organizing the interesting visit to Brunnenpassage, where the extra cultural and social activity during the meeting gave opportunity to meet other stakeholders and hear about their activities in the field of participatory culture. </w:t>
      </w:r>
    </w:p>
    <w:p w:rsidR="00063D95" w:rsidRPr="00B6471F" w:rsidRDefault="001D013E" w:rsidP="001F59D3">
      <w:pPr>
        <w:tabs>
          <w:tab w:val="left" w:pos="255"/>
        </w:tabs>
        <w:spacing w:before="120" w:line="264" w:lineRule="auto"/>
        <w:jc w:val="both"/>
        <w:rPr>
          <w:lang w:val="en-US"/>
        </w:rPr>
      </w:pPr>
      <w:r>
        <w:rPr>
          <w:lang w:val="en-US"/>
        </w:rPr>
        <w:t>I would like to add that i</w:t>
      </w:r>
      <w:r w:rsidR="00063D95">
        <w:rPr>
          <w:lang w:val="en-US"/>
        </w:rPr>
        <w:t xml:space="preserve">t has been a joy and honor to cooperate with you all, and I really hope we can find ways to have a follow-up project. </w:t>
      </w:r>
    </w:p>
    <w:p w:rsidR="004A06FD" w:rsidRPr="00CA7EBE" w:rsidRDefault="004A06FD" w:rsidP="001F59D3">
      <w:pPr>
        <w:pStyle w:val="Overskrift3"/>
      </w:pPr>
      <w:bookmarkStart w:id="20" w:name="_Toc10640889"/>
      <w:r w:rsidRPr="00CA7EBE">
        <w:rPr>
          <w:lang w:val="en-US"/>
        </w:rPr>
        <w:t xml:space="preserve">15. </w:t>
      </w:r>
      <w:r w:rsidRPr="00CA7EBE">
        <w:t>A.O.B. (any other business)</w:t>
      </w:r>
      <w:bookmarkEnd w:id="20"/>
    </w:p>
    <w:p w:rsidR="004A06FD" w:rsidRDefault="00063D95" w:rsidP="001F59D3">
      <w:pPr>
        <w:tabs>
          <w:tab w:val="clear" w:pos="1072"/>
        </w:tabs>
        <w:spacing w:line="264" w:lineRule="auto"/>
        <w:jc w:val="both"/>
      </w:pPr>
      <w:proofErr w:type="gramStart"/>
      <w:r>
        <w:t>Nothing to mention.</w:t>
      </w:r>
      <w:proofErr w:type="gramEnd"/>
      <w:r>
        <w:t xml:space="preserve"> </w:t>
      </w:r>
    </w:p>
    <w:p w:rsidR="00063D95" w:rsidRDefault="00063D95" w:rsidP="00063D95">
      <w:pPr>
        <w:pStyle w:val="Overskrift3"/>
      </w:pPr>
      <w:bookmarkStart w:id="21" w:name="_Toc10640890"/>
      <w:r>
        <w:t>To find documents</w:t>
      </w:r>
      <w:bookmarkEnd w:id="21"/>
      <w:r w:rsidR="004A06FD">
        <w:t xml:space="preserve"> </w:t>
      </w:r>
    </w:p>
    <w:p w:rsidR="005D4499" w:rsidRDefault="00063D95" w:rsidP="001F59D3">
      <w:pPr>
        <w:tabs>
          <w:tab w:val="clear" w:pos="1072"/>
        </w:tabs>
        <w:spacing w:line="264" w:lineRule="auto"/>
        <w:jc w:val="both"/>
      </w:pPr>
      <w:r>
        <w:t>S</w:t>
      </w:r>
      <w:r w:rsidR="004A06FD">
        <w:t xml:space="preserve">ee </w:t>
      </w:r>
    </w:p>
    <w:p w:rsidR="004A06FD" w:rsidRDefault="0056773B" w:rsidP="001F59D3">
      <w:pPr>
        <w:tabs>
          <w:tab w:val="clear" w:pos="1072"/>
        </w:tabs>
        <w:spacing w:line="264" w:lineRule="auto"/>
        <w:jc w:val="both"/>
      </w:pPr>
      <w:hyperlink r:id="rId11" w:history="1">
        <w:r w:rsidR="005D4499">
          <w:rPr>
            <w:rStyle w:val="Hyperlink"/>
          </w:rPr>
          <w:t>T</w:t>
        </w:r>
        <w:r w:rsidR="004A06FD" w:rsidRPr="005D4499">
          <w:rPr>
            <w:rStyle w:val="Hyperlink"/>
          </w:rPr>
          <w:t>he Google archive</w:t>
        </w:r>
        <w:r w:rsidR="005D4499" w:rsidRPr="005D4499">
          <w:rPr>
            <w:rStyle w:val="Hyperlink"/>
          </w:rPr>
          <w:t xml:space="preserve"> for initial documents</w:t>
        </w:r>
      </w:hyperlink>
    </w:p>
    <w:p w:rsidR="005D4499" w:rsidRDefault="0056773B" w:rsidP="001F59D3">
      <w:pPr>
        <w:tabs>
          <w:tab w:val="clear" w:pos="1072"/>
        </w:tabs>
        <w:spacing w:line="264" w:lineRule="auto"/>
        <w:jc w:val="both"/>
      </w:pPr>
      <w:hyperlink r:id="rId12" w:history="1">
        <w:r w:rsidR="005D4499" w:rsidRPr="005D4499">
          <w:rPr>
            <w:rStyle w:val="Hyperlink"/>
          </w:rPr>
          <w:t>The Goggle archive for work plan documents</w:t>
        </w:r>
      </w:hyperlink>
    </w:p>
    <w:p w:rsidR="005D4499" w:rsidRDefault="005D4499" w:rsidP="001F59D3">
      <w:pPr>
        <w:tabs>
          <w:tab w:val="clear" w:pos="1072"/>
        </w:tabs>
        <w:spacing w:line="264" w:lineRule="auto"/>
        <w:jc w:val="both"/>
      </w:pPr>
      <w:r>
        <w:t xml:space="preserve">And </w:t>
      </w:r>
    </w:p>
    <w:p w:rsidR="005D4499" w:rsidRDefault="0056773B" w:rsidP="001F59D3">
      <w:pPr>
        <w:tabs>
          <w:tab w:val="clear" w:pos="1072"/>
        </w:tabs>
        <w:spacing w:line="264" w:lineRule="auto"/>
        <w:jc w:val="both"/>
      </w:pPr>
      <w:hyperlink r:id="rId13" w:history="1">
        <w:r w:rsidR="005D4499" w:rsidRPr="005D4499">
          <w:rPr>
            <w:rStyle w:val="Hyperlink"/>
          </w:rPr>
          <w:t>extra Google drive for the Thematic Compendia</w:t>
        </w:r>
      </w:hyperlink>
    </w:p>
    <w:p w:rsidR="005D4499" w:rsidRDefault="005D4499" w:rsidP="001F59D3">
      <w:pPr>
        <w:tabs>
          <w:tab w:val="clear" w:pos="1072"/>
        </w:tabs>
        <w:spacing w:line="264" w:lineRule="auto"/>
        <w:jc w:val="both"/>
      </w:pPr>
    </w:p>
    <w:p w:rsidR="009028F5" w:rsidRDefault="009028F5" w:rsidP="001F59D3">
      <w:pPr>
        <w:tabs>
          <w:tab w:val="clear" w:pos="1072"/>
        </w:tabs>
        <w:spacing w:line="264" w:lineRule="auto"/>
        <w:jc w:val="both"/>
        <w:rPr>
          <w:rFonts w:ascii="Arial" w:eastAsia="Times New Roman" w:hAnsi="Arial" w:cs="Arial"/>
          <w:b/>
          <w:bCs/>
          <w:color w:val="1F497D"/>
          <w:sz w:val="24"/>
          <w:szCs w:val="24"/>
          <w:lang w:eastAsia="da-DK"/>
        </w:rPr>
      </w:pPr>
    </w:p>
    <w:sectPr w:rsidR="009028F5" w:rsidSect="00034B11">
      <w:headerReference w:type="default" r:id="rId14"/>
      <w:headerReference w:type="first" r:id="rId15"/>
      <w:pgSz w:w="11906" w:h="16838" w:code="9"/>
      <w:pgMar w:top="1701" w:right="1418" w:bottom="1418" w:left="1418"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3B" w:rsidRDefault="0056773B" w:rsidP="00095A4D">
      <w:r>
        <w:separator/>
      </w:r>
    </w:p>
  </w:endnote>
  <w:endnote w:type="continuationSeparator" w:id="0">
    <w:p w:rsidR="0056773B" w:rsidRDefault="0056773B" w:rsidP="0009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3B" w:rsidRDefault="0056773B" w:rsidP="00095A4D">
      <w:r>
        <w:separator/>
      </w:r>
    </w:p>
  </w:footnote>
  <w:footnote w:type="continuationSeparator" w:id="0">
    <w:p w:rsidR="0056773B" w:rsidRDefault="0056773B" w:rsidP="0009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49" w:rsidRDefault="006A5149" w:rsidP="007F1C9E">
    <w:pPr>
      <w:pStyle w:val="Sidehoved"/>
      <w:jc w:val="center"/>
    </w:pPr>
    <w:r>
      <w:rPr>
        <w:noProof/>
      </w:rPr>
      <w:fldChar w:fldCharType="begin"/>
    </w:r>
    <w:r>
      <w:rPr>
        <w:noProof/>
      </w:rPr>
      <w:instrText xml:space="preserve"> PAGE   \* MERGEFORMAT </w:instrText>
    </w:r>
    <w:r>
      <w:rPr>
        <w:noProof/>
      </w:rPr>
      <w:fldChar w:fldCharType="separate"/>
    </w:r>
    <w:r w:rsidR="007F19EA">
      <w:rPr>
        <w:noProof/>
      </w:rPr>
      <w:t>10</w:t>
    </w:r>
    <w:r>
      <w:rPr>
        <w:noProof/>
      </w:rPr>
      <w:fldChar w:fldCharType="end"/>
    </w:r>
  </w:p>
  <w:p w:rsidR="006A5149" w:rsidRDefault="006A5149" w:rsidP="00095A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6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5982"/>
      <w:gridCol w:w="3085"/>
    </w:tblGrid>
    <w:tr w:rsidR="006A5149" w:rsidRPr="00304F0E" w:rsidTr="00304F0E">
      <w:trPr>
        <w:trHeight w:val="837"/>
      </w:trPr>
      <w:tc>
        <w:tcPr>
          <w:tcW w:w="5982" w:type="dxa"/>
          <w:shd w:val="clear" w:color="auto" w:fill="auto"/>
          <w:tcMar>
            <w:left w:w="28" w:type="dxa"/>
            <w:right w:w="28" w:type="dxa"/>
          </w:tcMar>
          <w:vAlign w:val="center"/>
        </w:tcPr>
        <w:p w:rsidR="006A5149" w:rsidRPr="00304F0E" w:rsidRDefault="006A5149" w:rsidP="00304F0E">
          <w:pPr>
            <w:tabs>
              <w:tab w:val="clear" w:pos="1072"/>
            </w:tabs>
            <w:autoSpaceDE w:val="0"/>
            <w:autoSpaceDN w:val="0"/>
            <w:adjustRightInd w:val="0"/>
            <w:rPr>
              <w:rFonts w:ascii="Arial" w:hAnsi="Arial" w:cs="Calibri"/>
              <w:b/>
              <w:color w:val="1F497D"/>
              <w:sz w:val="44"/>
              <w:szCs w:val="44"/>
              <w:lang w:eastAsia="da-DK"/>
            </w:rPr>
          </w:pPr>
          <w:r>
            <w:rPr>
              <w:rFonts w:ascii="Arial" w:hAnsi="Arial" w:cs="Calibri"/>
              <w:b/>
              <w:color w:val="1F497D"/>
              <w:sz w:val="44"/>
              <w:szCs w:val="44"/>
              <w:lang w:eastAsia="da-DK"/>
            </w:rPr>
            <w:t xml:space="preserve"> </w:t>
          </w:r>
          <w:r w:rsidRPr="00304F0E">
            <w:rPr>
              <w:rFonts w:ascii="Arial" w:hAnsi="Arial" w:cs="Calibri"/>
              <w:b/>
              <w:color w:val="1F497D"/>
              <w:sz w:val="44"/>
              <w:szCs w:val="44"/>
              <w:lang w:eastAsia="da-DK"/>
            </w:rPr>
            <w:t>BRIDGING</w:t>
          </w:r>
        </w:p>
        <w:p w:rsidR="006A5149" w:rsidRPr="00304F0E" w:rsidRDefault="006A5149" w:rsidP="00304F0E">
          <w:pPr>
            <w:tabs>
              <w:tab w:val="clear" w:pos="1072"/>
            </w:tabs>
            <w:autoSpaceDE w:val="0"/>
            <w:autoSpaceDN w:val="0"/>
            <w:adjustRightInd w:val="0"/>
            <w:rPr>
              <w:rFonts w:ascii="Arial" w:hAnsi="Arial" w:cs="Calibri"/>
              <w:b/>
              <w:color w:val="1F497D"/>
              <w:sz w:val="19"/>
              <w:szCs w:val="19"/>
              <w:lang w:eastAsia="da-DK"/>
            </w:rPr>
          </w:pPr>
          <w:r w:rsidRPr="00304F0E">
            <w:rPr>
              <w:rFonts w:ascii="Arial" w:hAnsi="Arial" w:cs="Calibri"/>
              <w:b/>
              <w:color w:val="1F497D"/>
              <w:sz w:val="19"/>
              <w:szCs w:val="19"/>
              <w:lang w:eastAsia="da-DK"/>
            </w:rPr>
            <w:t xml:space="preserve">   </w:t>
          </w:r>
          <w:r w:rsidRPr="00304F0E">
            <w:rPr>
              <w:rFonts w:ascii="Arial" w:hAnsi="Arial" w:cs="Arial"/>
              <w:b/>
              <w:color w:val="1F497D"/>
              <w:sz w:val="19"/>
              <w:szCs w:val="19"/>
              <w:lang w:eastAsia="da-DK"/>
            </w:rPr>
            <w:t>Bridging social capital by participatory and co-creative culture</w:t>
          </w:r>
        </w:p>
      </w:tc>
      <w:tc>
        <w:tcPr>
          <w:tcW w:w="3085" w:type="dxa"/>
          <w:shd w:val="clear" w:color="auto" w:fill="auto"/>
          <w:tcMar>
            <w:left w:w="28" w:type="dxa"/>
            <w:right w:w="28" w:type="dxa"/>
          </w:tcMar>
          <w:vAlign w:val="center"/>
        </w:tcPr>
        <w:p w:rsidR="006A5149" w:rsidRPr="00304F0E" w:rsidRDefault="006A5149" w:rsidP="00304F0E">
          <w:pPr>
            <w:tabs>
              <w:tab w:val="clear" w:pos="1072"/>
            </w:tabs>
            <w:autoSpaceDE w:val="0"/>
            <w:autoSpaceDN w:val="0"/>
            <w:adjustRightInd w:val="0"/>
            <w:spacing w:line="264" w:lineRule="auto"/>
            <w:jc w:val="center"/>
            <w:rPr>
              <w:rFonts w:cs="Calibri"/>
              <w:lang w:eastAsia="da-DK"/>
            </w:rPr>
          </w:pPr>
          <w:r w:rsidRPr="00304F0E">
            <w:rPr>
              <w:rFonts w:cs="Calibri"/>
              <w:noProof/>
              <w:lang w:val="da-DK" w:eastAsia="da-DK"/>
            </w:rPr>
            <w:drawing>
              <wp:inline distT="0" distB="0" distL="0" distR="0" wp14:anchorId="1AB1DA04" wp14:editId="34059688">
                <wp:extent cx="1938861" cy="556591"/>
                <wp:effectExtent l="0" t="0" r="4445" b="0"/>
                <wp:docPr id="4" name="Billede 4"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454" cy="558484"/>
                        </a:xfrm>
                        <a:prstGeom prst="rect">
                          <a:avLst/>
                        </a:prstGeom>
                        <a:noFill/>
                        <a:ln>
                          <a:noFill/>
                        </a:ln>
                      </pic:spPr>
                    </pic:pic>
                  </a:graphicData>
                </a:graphic>
              </wp:inline>
            </w:drawing>
          </w:r>
        </w:p>
      </w:tc>
    </w:tr>
  </w:tbl>
  <w:p w:rsidR="006A5149" w:rsidRDefault="006A514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75pt;height:11.75pt" o:bullet="t">
        <v:imagedata r:id="rId1" o:title="bullet"/>
      </v:shape>
    </w:pict>
  </w:numPicBullet>
  <w:numPicBullet w:numPicBulletId="1">
    <w:pict>
      <v:shape id="_x0000_i1099" type="#_x0000_t75" style="width:3in;height:3in" o:bullet="t"/>
    </w:pict>
  </w:numPicBullet>
  <w:numPicBullet w:numPicBulletId="2">
    <w:pict>
      <v:shape id="_x0000_i1100" type="#_x0000_t75" style="width:3in;height:3in" o:bullet="t"/>
    </w:pict>
  </w:numPicBullet>
  <w:numPicBullet w:numPicBulletId="3">
    <w:pict>
      <v:shape id="_x0000_i1101" type="#_x0000_t75" style="width:3in;height:3in" o:bullet="t"/>
    </w:pict>
  </w:numPicBullet>
  <w:numPicBullet w:numPicBulletId="4">
    <w:pict>
      <v:shape id="_x0000_i1102" type="#_x0000_t75" style="width:3in;height:3in" o:bullet="t"/>
    </w:pict>
  </w:numPicBullet>
  <w:numPicBullet w:numPicBulletId="5">
    <w:pict>
      <v:shape id="_x0000_i1103" type="#_x0000_t75" style="width:3in;height:3in" o:bullet="t"/>
    </w:pict>
  </w:numPicBullet>
  <w:numPicBullet w:numPicBulletId="6">
    <w:pict>
      <v:shape id="_x0000_i1104" type="#_x0000_t75" style="width:3in;height:3in" o:bullet="t"/>
    </w:pict>
  </w:numPicBullet>
  <w:abstractNum w:abstractNumId="0">
    <w:nsid w:val="07114319"/>
    <w:multiLevelType w:val="hybridMultilevel"/>
    <w:tmpl w:val="B182569C"/>
    <w:lvl w:ilvl="0" w:tplc="ABA8003C">
      <w:start w:val="1"/>
      <w:numFmt w:val="bullet"/>
      <w:pStyle w:val="hjvindrykpunk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DC1E92"/>
    <w:multiLevelType w:val="hybridMultilevel"/>
    <w:tmpl w:val="D40E9DD6"/>
    <w:lvl w:ilvl="0" w:tplc="0860BA44">
      <w:start w:val="1"/>
      <w:numFmt w:val="bullet"/>
      <w:lvlText w:val=""/>
      <w:lvlJc w:val="left"/>
      <w:pPr>
        <w:ind w:left="717" w:hanging="360"/>
      </w:pPr>
      <w:rPr>
        <w:rFonts w:ascii="Wingdings" w:hAnsi="Wingdings" w:hint="default"/>
      </w:rPr>
    </w:lvl>
    <w:lvl w:ilvl="1" w:tplc="04060003">
      <w:start w:val="1"/>
      <w:numFmt w:val="bullet"/>
      <w:lvlText w:val="o"/>
      <w:lvlJc w:val="left"/>
      <w:pPr>
        <w:ind w:left="1437" w:hanging="360"/>
      </w:pPr>
      <w:rPr>
        <w:rFonts w:ascii="Courier New" w:hAnsi="Courier New" w:cs="Courier New" w:hint="default"/>
      </w:rPr>
    </w:lvl>
    <w:lvl w:ilvl="2" w:tplc="D8D2A9C8">
      <w:numFmt w:val="bullet"/>
      <w:lvlText w:val="-"/>
      <w:lvlJc w:val="left"/>
      <w:pPr>
        <w:ind w:left="2157" w:hanging="360"/>
      </w:pPr>
      <w:rPr>
        <w:rFonts w:ascii="Calibri" w:eastAsia="Calibri" w:hAnsi="Calibri" w:cs="Times New Roman"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2">
    <w:nsid w:val="0CCF11A1"/>
    <w:multiLevelType w:val="hybridMultilevel"/>
    <w:tmpl w:val="716A524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0D7C0279"/>
    <w:multiLevelType w:val="hybridMultilevel"/>
    <w:tmpl w:val="2A14ACC4"/>
    <w:lvl w:ilvl="0" w:tplc="F0103260">
      <w:start w:val="1"/>
      <w:numFmt w:val="bullet"/>
      <w:lvlText w:val=""/>
      <w:lvlJc w:val="left"/>
      <w:pPr>
        <w:ind w:left="360" w:hanging="360"/>
      </w:pPr>
      <w:rPr>
        <w:rFonts w:ascii="Symbol" w:hAnsi="Symbol" w:hint="default"/>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14AA6F02"/>
    <w:multiLevelType w:val="hybridMultilevel"/>
    <w:tmpl w:val="0C1AAE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7C93333"/>
    <w:multiLevelType w:val="hybridMultilevel"/>
    <w:tmpl w:val="C5F2600C"/>
    <w:lvl w:ilvl="0" w:tplc="C7D603E2">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6">
    <w:nsid w:val="1E6003B9"/>
    <w:multiLevelType w:val="hybridMultilevel"/>
    <w:tmpl w:val="4D3A42FA"/>
    <w:lvl w:ilvl="0" w:tplc="0860BA44">
      <w:start w:val="1"/>
      <w:numFmt w:val="bullet"/>
      <w:lvlText w:val=""/>
      <w:lvlJc w:val="left"/>
      <w:pPr>
        <w:ind w:left="717" w:hanging="360"/>
      </w:pPr>
      <w:rPr>
        <w:rFonts w:ascii="Wingdings" w:hAnsi="Wingdings" w:hint="default"/>
        <w:sz w:val="24"/>
      </w:rPr>
    </w:lvl>
    <w:lvl w:ilvl="1" w:tplc="D250C972" w:tentative="1">
      <w:start w:val="1"/>
      <w:numFmt w:val="bullet"/>
      <w:lvlText w:val="o"/>
      <w:lvlJc w:val="left"/>
      <w:pPr>
        <w:ind w:left="1437" w:hanging="360"/>
      </w:pPr>
      <w:rPr>
        <w:rFonts w:ascii="Courier New" w:hAnsi="Courier New" w:cs="Courier New" w:hint="default"/>
      </w:rPr>
    </w:lvl>
    <w:lvl w:ilvl="2" w:tplc="B128F086" w:tentative="1">
      <w:start w:val="1"/>
      <w:numFmt w:val="bullet"/>
      <w:lvlText w:val=""/>
      <w:lvlJc w:val="left"/>
      <w:pPr>
        <w:ind w:left="2157" w:hanging="360"/>
      </w:pPr>
      <w:rPr>
        <w:rFonts w:ascii="Wingdings" w:hAnsi="Wingdings" w:hint="default"/>
      </w:rPr>
    </w:lvl>
    <w:lvl w:ilvl="3" w:tplc="DEFCE8FE" w:tentative="1">
      <w:start w:val="1"/>
      <w:numFmt w:val="bullet"/>
      <w:lvlText w:val=""/>
      <w:lvlJc w:val="left"/>
      <w:pPr>
        <w:ind w:left="2877" w:hanging="360"/>
      </w:pPr>
      <w:rPr>
        <w:rFonts w:ascii="Symbol" w:hAnsi="Symbol" w:hint="default"/>
      </w:rPr>
    </w:lvl>
    <w:lvl w:ilvl="4" w:tplc="1C16EA06" w:tentative="1">
      <w:start w:val="1"/>
      <w:numFmt w:val="bullet"/>
      <w:lvlText w:val="o"/>
      <w:lvlJc w:val="left"/>
      <w:pPr>
        <w:ind w:left="3597" w:hanging="360"/>
      </w:pPr>
      <w:rPr>
        <w:rFonts w:ascii="Courier New" w:hAnsi="Courier New" w:cs="Courier New" w:hint="default"/>
      </w:rPr>
    </w:lvl>
    <w:lvl w:ilvl="5" w:tplc="66148776" w:tentative="1">
      <w:start w:val="1"/>
      <w:numFmt w:val="bullet"/>
      <w:lvlText w:val=""/>
      <w:lvlJc w:val="left"/>
      <w:pPr>
        <w:ind w:left="4317" w:hanging="360"/>
      </w:pPr>
      <w:rPr>
        <w:rFonts w:ascii="Wingdings" w:hAnsi="Wingdings" w:hint="default"/>
      </w:rPr>
    </w:lvl>
    <w:lvl w:ilvl="6" w:tplc="2E143384" w:tentative="1">
      <w:start w:val="1"/>
      <w:numFmt w:val="bullet"/>
      <w:lvlText w:val=""/>
      <w:lvlJc w:val="left"/>
      <w:pPr>
        <w:ind w:left="5037" w:hanging="360"/>
      </w:pPr>
      <w:rPr>
        <w:rFonts w:ascii="Symbol" w:hAnsi="Symbol" w:hint="default"/>
      </w:rPr>
    </w:lvl>
    <w:lvl w:ilvl="7" w:tplc="A7BA34FA" w:tentative="1">
      <w:start w:val="1"/>
      <w:numFmt w:val="bullet"/>
      <w:lvlText w:val="o"/>
      <w:lvlJc w:val="left"/>
      <w:pPr>
        <w:ind w:left="5757" w:hanging="360"/>
      </w:pPr>
      <w:rPr>
        <w:rFonts w:ascii="Courier New" w:hAnsi="Courier New" w:cs="Courier New" w:hint="default"/>
      </w:rPr>
    </w:lvl>
    <w:lvl w:ilvl="8" w:tplc="D64A63FA" w:tentative="1">
      <w:start w:val="1"/>
      <w:numFmt w:val="bullet"/>
      <w:lvlText w:val=""/>
      <w:lvlJc w:val="left"/>
      <w:pPr>
        <w:ind w:left="6477" w:hanging="360"/>
      </w:pPr>
      <w:rPr>
        <w:rFonts w:ascii="Wingdings" w:hAnsi="Wingdings" w:hint="default"/>
      </w:rPr>
    </w:lvl>
  </w:abstractNum>
  <w:abstractNum w:abstractNumId="7">
    <w:nsid w:val="20F04056"/>
    <w:multiLevelType w:val="hybridMultilevel"/>
    <w:tmpl w:val="0FFA3EAE"/>
    <w:lvl w:ilvl="0" w:tplc="63088FCC">
      <w:start w:val="1"/>
      <w:numFmt w:val="decimal"/>
      <w:lvlText w:val="%1)"/>
      <w:lvlJc w:val="left"/>
      <w:pPr>
        <w:ind w:left="720" w:hanging="360"/>
      </w:pPr>
      <w:rPr>
        <w:rFonts w:hint="default"/>
      </w:rPr>
    </w:lvl>
    <w:lvl w:ilvl="1" w:tplc="ECD0A0BC" w:tentative="1">
      <w:start w:val="1"/>
      <w:numFmt w:val="lowerLetter"/>
      <w:lvlText w:val="%2."/>
      <w:lvlJc w:val="left"/>
      <w:pPr>
        <w:ind w:left="1440" w:hanging="360"/>
      </w:pPr>
    </w:lvl>
    <w:lvl w:ilvl="2" w:tplc="FAD6A07C" w:tentative="1">
      <w:start w:val="1"/>
      <w:numFmt w:val="lowerRoman"/>
      <w:lvlText w:val="%3."/>
      <w:lvlJc w:val="right"/>
      <w:pPr>
        <w:ind w:left="2160" w:hanging="180"/>
      </w:pPr>
    </w:lvl>
    <w:lvl w:ilvl="3" w:tplc="1C44AC22" w:tentative="1">
      <w:start w:val="1"/>
      <w:numFmt w:val="decimal"/>
      <w:lvlText w:val="%4."/>
      <w:lvlJc w:val="left"/>
      <w:pPr>
        <w:ind w:left="2880" w:hanging="360"/>
      </w:pPr>
    </w:lvl>
    <w:lvl w:ilvl="4" w:tplc="2750A8BC" w:tentative="1">
      <w:start w:val="1"/>
      <w:numFmt w:val="lowerLetter"/>
      <w:lvlText w:val="%5."/>
      <w:lvlJc w:val="left"/>
      <w:pPr>
        <w:ind w:left="3600" w:hanging="360"/>
      </w:pPr>
    </w:lvl>
    <w:lvl w:ilvl="5" w:tplc="B77EE96C" w:tentative="1">
      <w:start w:val="1"/>
      <w:numFmt w:val="lowerRoman"/>
      <w:lvlText w:val="%6."/>
      <w:lvlJc w:val="right"/>
      <w:pPr>
        <w:ind w:left="4320" w:hanging="180"/>
      </w:pPr>
    </w:lvl>
    <w:lvl w:ilvl="6" w:tplc="80CA47F8" w:tentative="1">
      <w:start w:val="1"/>
      <w:numFmt w:val="decimal"/>
      <w:lvlText w:val="%7."/>
      <w:lvlJc w:val="left"/>
      <w:pPr>
        <w:ind w:left="5040" w:hanging="360"/>
      </w:pPr>
    </w:lvl>
    <w:lvl w:ilvl="7" w:tplc="7FB2765E" w:tentative="1">
      <w:start w:val="1"/>
      <w:numFmt w:val="lowerLetter"/>
      <w:lvlText w:val="%8."/>
      <w:lvlJc w:val="left"/>
      <w:pPr>
        <w:ind w:left="5760" w:hanging="360"/>
      </w:pPr>
    </w:lvl>
    <w:lvl w:ilvl="8" w:tplc="57780BFE" w:tentative="1">
      <w:start w:val="1"/>
      <w:numFmt w:val="lowerRoman"/>
      <w:lvlText w:val="%9."/>
      <w:lvlJc w:val="right"/>
      <w:pPr>
        <w:ind w:left="6480" w:hanging="180"/>
      </w:pPr>
    </w:lvl>
  </w:abstractNum>
  <w:abstractNum w:abstractNumId="8">
    <w:nsid w:val="24935D2B"/>
    <w:multiLevelType w:val="hybridMultilevel"/>
    <w:tmpl w:val="FFDAFE0A"/>
    <w:lvl w:ilvl="0" w:tplc="F0103260">
      <w:start w:val="1"/>
      <w:numFmt w:val="bullet"/>
      <w:lvlText w:val=""/>
      <w:lvlJc w:val="left"/>
      <w:pPr>
        <w:ind w:left="360" w:hanging="360"/>
      </w:pPr>
      <w:rPr>
        <w:rFonts w:ascii="Symbol" w:hAnsi="Symbol" w:hint="default"/>
        <w:sz w:val="22"/>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2669339D"/>
    <w:multiLevelType w:val="hybridMultilevel"/>
    <w:tmpl w:val="985C8504"/>
    <w:lvl w:ilvl="0" w:tplc="04060011">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0">
    <w:nsid w:val="27FB750A"/>
    <w:multiLevelType w:val="hybridMultilevel"/>
    <w:tmpl w:val="938257E0"/>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11">
    <w:nsid w:val="29085551"/>
    <w:multiLevelType w:val="hybridMultilevel"/>
    <w:tmpl w:val="856ACA7C"/>
    <w:lvl w:ilvl="0" w:tplc="F0103260">
      <w:start w:val="1"/>
      <w:numFmt w:val="bullet"/>
      <w:lvlText w:val=""/>
      <w:lvlJc w:val="left"/>
      <w:pPr>
        <w:ind w:left="360" w:hanging="360"/>
      </w:pPr>
      <w:rPr>
        <w:rFonts w:ascii="Symbol" w:hAnsi="Symbol" w:hint="default"/>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2D3D3EBF"/>
    <w:multiLevelType w:val="hybridMultilevel"/>
    <w:tmpl w:val="07AEF17E"/>
    <w:lvl w:ilvl="0" w:tplc="59268EA6">
      <w:start w:val="1"/>
      <w:numFmt w:val="bullet"/>
      <w:lvlText w:val=""/>
      <w:lvlJc w:val="left"/>
      <w:pPr>
        <w:ind w:left="1074" w:hanging="360"/>
      </w:pPr>
      <w:rPr>
        <w:rFonts w:ascii="Symbol" w:hAnsi="Symbol" w:hint="default"/>
        <w:sz w:val="18"/>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13">
    <w:nsid w:val="30334BBF"/>
    <w:multiLevelType w:val="hybridMultilevel"/>
    <w:tmpl w:val="380813B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nsid w:val="343E60E8"/>
    <w:multiLevelType w:val="hybridMultilevel"/>
    <w:tmpl w:val="011CDCEC"/>
    <w:lvl w:ilvl="0" w:tplc="0860BA44">
      <w:start w:val="1"/>
      <w:numFmt w:val="bullet"/>
      <w:pStyle w:val="hjvpunkt1"/>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57B634D"/>
    <w:multiLevelType w:val="hybridMultilevel"/>
    <w:tmpl w:val="9C5AD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17">
    <w:nsid w:val="3A300A72"/>
    <w:multiLevelType w:val="hybridMultilevel"/>
    <w:tmpl w:val="BF8851E4"/>
    <w:lvl w:ilvl="0" w:tplc="F0103260">
      <w:start w:val="1"/>
      <w:numFmt w:val="bullet"/>
      <w:lvlText w:val=""/>
      <w:lvlJc w:val="left"/>
      <w:pPr>
        <w:ind w:left="360" w:hanging="360"/>
      </w:pPr>
      <w:rPr>
        <w:rFonts w:ascii="Symbol" w:hAnsi="Symbol" w:hint="default"/>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3A9810D1"/>
    <w:multiLevelType w:val="hybridMultilevel"/>
    <w:tmpl w:val="B27A767A"/>
    <w:lvl w:ilvl="0" w:tplc="F0103260">
      <w:start w:val="1"/>
      <w:numFmt w:val="bullet"/>
      <w:lvlText w:val=""/>
      <w:lvlJc w:val="left"/>
      <w:pPr>
        <w:ind w:left="360" w:hanging="360"/>
      </w:pPr>
      <w:rPr>
        <w:rFonts w:ascii="Symbol" w:hAnsi="Symbol" w:hint="default"/>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nsid w:val="3D0109B1"/>
    <w:multiLevelType w:val="hybridMultilevel"/>
    <w:tmpl w:val="CBF61558"/>
    <w:lvl w:ilvl="0" w:tplc="0860BA44">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nsid w:val="47775D33"/>
    <w:multiLevelType w:val="hybridMultilevel"/>
    <w:tmpl w:val="07024628"/>
    <w:lvl w:ilvl="0" w:tplc="0860BA44">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93E1D1E"/>
    <w:multiLevelType w:val="hybridMultilevel"/>
    <w:tmpl w:val="68003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4EDD3C02"/>
    <w:multiLevelType w:val="hybridMultilevel"/>
    <w:tmpl w:val="28F81F30"/>
    <w:lvl w:ilvl="0" w:tplc="68027816">
      <w:start w:val="1"/>
      <w:numFmt w:val="bullet"/>
      <w:pStyle w:val="normalpunkt"/>
      <w:lvlText w:val=""/>
      <w:lvlJc w:val="left"/>
      <w:pPr>
        <w:ind w:left="720" w:hanging="360"/>
      </w:pPr>
      <w:rPr>
        <w:rFonts w:ascii="Symbol" w:hAnsi="Symbol" w:hint="default"/>
        <w:sz w:val="1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ED26B5D"/>
    <w:multiLevelType w:val="hybridMultilevel"/>
    <w:tmpl w:val="3314EBF8"/>
    <w:lvl w:ilvl="0" w:tplc="78363150">
      <w:start w:val="1"/>
      <w:numFmt w:val="bullet"/>
      <w:lvlText w:val=""/>
      <w:lvlJc w:val="left"/>
      <w:pPr>
        <w:ind w:left="360" w:hanging="360"/>
      </w:pPr>
      <w:rPr>
        <w:rFonts w:ascii="Symbol" w:hAnsi="Symbol" w:hint="default"/>
      </w:rPr>
    </w:lvl>
    <w:lvl w:ilvl="1" w:tplc="21E2410C" w:tentative="1">
      <w:start w:val="1"/>
      <w:numFmt w:val="bullet"/>
      <w:lvlText w:val="o"/>
      <w:lvlJc w:val="left"/>
      <w:pPr>
        <w:ind w:left="1080" w:hanging="360"/>
      </w:pPr>
      <w:rPr>
        <w:rFonts w:ascii="Courier New" w:hAnsi="Courier New" w:cs="Courier New" w:hint="default"/>
      </w:rPr>
    </w:lvl>
    <w:lvl w:ilvl="2" w:tplc="B3D807A8" w:tentative="1">
      <w:start w:val="1"/>
      <w:numFmt w:val="bullet"/>
      <w:lvlText w:val=""/>
      <w:lvlJc w:val="left"/>
      <w:pPr>
        <w:ind w:left="1800" w:hanging="360"/>
      </w:pPr>
      <w:rPr>
        <w:rFonts w:ascii="Wingdings" w:hAnsi="Wingdings" w:hint="default"/>
      </w:rPr>
    </w:lvl>
    <w:lvl w:ilvl="3" w:tplc="35D47DB0" w:tentative="1">
      <w:start w:val="1"/>
      <w:numFmt w:val="bullet"/>
      <w:lvlText w:val=""/>
      <w:lvlJc w:val="left"/>
      <w:pPr>
        <w:ind w:left="2520" w:hanging="360"/>
      </w:pPr>
      <w:rPr>
        <w:rFonts w:ascii="Symbol" w:hAnsi="Symbol" w:hint="default"/>
      </w:rPr>
    </w:lvl>
    <w:lvl w:ilvl="4" w:tplc="630E862E" w:tentative="1">
      <w:start w:val="1"/>
      <w:numFmt w:val="bullet"/>
      <w:lvlText w:val="o"/>
      <w:lvlJc w:val="left"/>
      <w:pPr>
        <w:ind w:left="3240" w:hanging="360"/>
      </w:pPr>
      <w:rPr>
        <w:rFonts w:ascii="Courier New" w:hAnsi="Courier New" w:cs="Courier New" w:hint="default"/>
      </w:rPr>
    </w:lvl>
    <w:lvl w:ilvl="5" w:tplc="30DAA91E" w:tentative="1">
      <w:start w:val="1"/>
      <w:numFmt w:val="bullet"/>
      <w:lvlText w:val=""/>
      <w:lvlJc w:val="left"/>
      <w:pPr>
        <w:ind w:left="3960" w:hanging="360"/>
      </w:pPr>
      <w:rPr>
        <w:rFonts w:ascii="Wingdings" w:hAnsi="Wingdings" w:hint="default"/>
      </w:rPr>
    </w:lvl>
    <w:lvl w:ilvl="6" w:tplc="4E5EDD6C" w:tentative="1">
      <w:start w:val="1"/>
      <w:numFmt w:val="bullet"/>
      <w:lvlText w:val=""/>
      <w:lvlJc w:val="left"/>
      <w:pPr>
        <w:ind w:left="4680" w:hanging="360"/>
      </w:pPr>
      <w:rPr>
        <w:rFonts w:ascii="Symbol" w:hAnsi="Symbol" w:hint="default"/>
      </w:rPr>
    </w:lvl>
    <w:lvl w:ilvl="7" w:tplc="3932A6AE" w:tentative="1">
      <w:start w:val="1"/>
      <w:numFmt w:val="bullet"/>
      <w:lvlText w:val="o"/>
      <w:lvlJc w:val="left"/>
      <w:pPr>
        <w:ind w:left="5400" w:hanging="360"/>
      </w:pPr>
      <w:rPr>
        <w:rFonts w:ascii="Courier New" w:hAnsi="Courier New" w:cs="Courier New" w:hint="default"/>
      </w:rPr>
    </w:lvl>
    <w:lvl w:ilvl="8" w:tplc="E542AF96" w:tentative="1">
      <w:start w:val="1"/>
      <w:numFmt w:val="bullet"/>
      <w:lvlText w:val=""/>
      <w:lvlJc w:val="left"/>
      <w:pPr>
        <w:ind w:left="6120" w:hanging="360"/>
      </w:pPr>
      <w:rPr>
        <w:rFonts w:ascii="Wingdings" w:hAnsi="Wingdings" w:hint="default"/>
      </w:rPr>
    </w:lvl>
  </w:abstractNum>
  <w:abstractNum w:abstractNumId="25">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1845D60"/>
    <w:multiLevelType w:val="hybridMultilevel"/>
    <w:tmpl w:val="3B8E229C"/>
    <w:lvl w:ilvl="0" w:tplc="05C821CA">
      <w:start w:val="1"/>
      <w:numFmt w:val="decimal"/>
      <w:pStyle w:val="punkttal"/>
      <w:lvlText w:val="%1."/>
      <w:lvlJc w:val="left"/>
      <w:pPr>
        <w:ind w:left="360" w:hanging="360"/>
      </w:pPr>
      <w:rPr>
        <w:rFonts w:hint="default"/>
      </w:rPr>
    </w:lvl>
    <w:lvl w:ilvl="1" w:tplc="9490C1DA">
      <w:start w:val="1"/>
      <w:numFmt w:val="bullet"/>
      <w:lvlText w:val="o"/>
      <w:lvlJc w:val="left"/>
      <w:pPr>
        <w:ind w:left="1080" w:hanging="360"/>
      </w:pPr>
      <w:rPr>
        <w:rFonts w:ascii="Courier New" w:hAnsi="Courier New" w:cs="Courier New" w:hint="default"/>
      </w:rPr>
    </w:lvl>
    <w:lvl w:ilvl="2" w:tplc="769CE440" w:tentative="1">
      <w:start w:val="1"/>
      <w:numFmt w:val="bullet"/>
      <w:lvlText w:val=""/>
      <w:lvlJc w:val="left"/>
      <w:pPr>
        <w:ind w:left="1800" w:hanging="360"/>
      </w:pPr>
      <w:rPr>
        <w:rFonts w:ascii="Wingdings" w:hAnsi="Wingdings" w:hint="default"/>
      </w:rPr>
    </w:lvl>
    <w:lvl w:ilvl="3" w:tplc="E690AB2A" w:tentative="1">
      <w:start w:val="1"/>
      <w:numFmt w:val="bullet"/>
      <w:lvlText w:val=""/>
      <w:lvlJc w:val="left"/>
      <w:pPr>
        <w:ind w:left="2520" w:hanging="360"/>
      </w:pPr>
      <w:rPr>
        <w:rFonts w:ascii="Symbol" w:hAnsi="Symbol" w:hint="default"/>
      </w:rPr>
    </w:lvl>
    <w:lvl w:ilvl="4" w:tplc="EFAAD638" w:tentative="1">
      <w:start w:val="1"/>
      <w:numFmt w:val="bullet"/>
      <w:lvlText w:val="o"/>
      <w:lvlJc w:val="left"/>
      <w:pPr>
        <w:ind w:left="3240" w:hanging="360"/>
      </w:pPr>
      <w:rPr>
        <w:rFonts w:ascii="Courier New" w:hAnsi="Courier New" w:cs="Courier New" w:hint="default"/>
      </w:rPr>
    </w:lvl>
    <w:lvl w:ilvl="5" w:tplc="D7B8576C" w:tentative="1">
      <w:start w:val="1"/>
      <w:numFmt w:val="bullet"/>
      <w:lvlText w:val=""/>
      <w:lvlJc w:val="left"/>
      <w:pPr>
        <w:ind w:left="3960" w:hanging="360"/>
      </w:pPr>
      <w:rPr>
        <w:rFonts w:ascii="Wingdings" w:hAnsi="Wingdings" w:hint="default"/>
      </w:rPr>
    </w:lvl>
    <w:lvl w:ilvl="6" w:tplc="3FAE65F4" w:tentative="1">
      <w:start w:val="1"/>
      <w:numFmt w:val="bullet"/>
      <w:lvlText w:val=""/>
      <w:lvlJc w:val="left"/>
      <w:pPr>
        <w:ind w:left="4680" w:hanging="360"/>
      </w:pPr>
      <w:rPr>
        <w:rFonts w:ascii="Symbol" w:hAnsi="Symbol" w:hint="default"/>
      </w:rPr>
    </w:lvl>
    <w:lvl w:ilvl="7" w:tplc="C0529CD8" w:tentative="1">
      <w:start w:val="1"/>
      <w:numFmt w:val="bullet"/>
      <w:lvlText w:val="o"/>
      <w:lvlJc w:val="left"/>
      <w:pPr>
        <w:ind w:left="5400" w:hanging="360"/>
      </w:pPr>
      <w:rPr>
        <w:rFonts w:ascii="Courier New" w:hAnsi="Courier New" w:cs="Courier New" w:hint="default"/>
      </w:rPr>
    </w:lvl>
    <w:lvl w:ilvl="8" w:tplc="7C0C4894" w:tentative="1">
      <w:start w:val="1"/>
      <w:numFmt w:val="bullet"/>
      <w:lvlText w:val=""/>
      <w:lvlJc w:val="left"/>
      <w:pPr>
        <w:ind w:left="6120" w:hanging="360"/>
      </w:pPr>
      <w:rPr>
        <w:rFonts w:ascii="Wingdings" w:hAnsi="Wingdings" w:hint="default"/>
      </w:rPr>
    </w:lvl>
  </w:abstractNum>
  <w:abstractNum w:abstractNumId="27">
    <w:nsid w:val="62D24D2E"/>
    <w:multiLevelType w:val="hybridMultilevel"/>
    <w:tmpl w:val="F232FE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2F6A3D"/>
    <w:multiLevelType w:val="hybridMultilevel"/>
    <w:tmpl w:val="F38A9AAC"/>
    <w:lvl w:ilvl="0" w:tplc="8F40130A">
      <w:start w:val="1"/>
      <w:numFmt w:val="bullet"/>
      <w:lvlText w:val=""/>
      <w:lvlJc w:val="left"/>
      <w:pPr>
        <w:ind w:left="717" w:hanging="360"/>
      </w:pPr>
      <w:rPr>
        <w:rFonts w:ascii="Wingdings" w:hAnsi="Wingdings" w:hint="default"/>
        <w:sz w:val="18"/>
      </w:rPr>
    </w:lvl>
    <w:lvl w:ilvl="1" w:tplc="04060019">
      <w:start w:val="1"/>
      <w:numFmt w:val="bullet"/>
      <w:lvlText w:val="o"/>
      <w:lvlJc w:val="left"/>
      <w:pPr>
        <w:ind w:left="1437" w:hanging="360"/>
      </w:pPr>
      <w:rPr>
        <w:rFonts w:ascii="Courier New" w:hAnsi="Courier New" w:cs="Courier New" w:hint="default"/>
      </w:rPr>
    </w:lvl>
    <w:lvl w:ilvl="2" w:tplc="0406001B">
      <w:start w:val="9"/>
      <w:numFmt w:val="bullet"/>
      <w:lvlText w:val="•"/>
      <w:lvlJc w:val="left"/>
      <w:pPr>
        <w:ind w:left="2157" w:hanging="360"/>
      </w:pPr>
      <w:rPr>
        <w:rFonts w:ascii="Calibri" w:eastAsia="Calibri" w:hAnsi="Calibri" w:cs="Calibri" w:hint="default"/>
      </w:rPr>
    </w:lvl>
    <w:lvl w:ilvl="3" w:tplc="0406000F" w:tentative="1">
      <w:start w:val="1"/>
      <w:numFmt w:val="bullet"/>
      <w:lvlText w:val=""/>
      <w:lvlJc w:val="left"/>
      <w:pPr>
        <w:ind w:left="2877" w:hanging="360"/>
      </w:pPr>
      <w:rPr>
        <w:rFonts w:ascii="Symbol" w:hAnsi="Symbol" w:hint="default"/>
      </w:rPr>
    </w:lvl>
    <w:lvl w:ilvl="4" w:tplc="04060019" w:tentative="1">
      <w:start w:val="1"/>
      <w:numFmt w:val="bullet"/>
      <w:lvlText w:val="o"/>
      <w:lvlJc w:val="left"/>
      <w:pPr>
        <w:ind w:left="3597" w:hanging="360"/>
      </w:pPr>
      <w:rPr>
        <w:rFonts w:ascii="Courier New" w:hAnsi="Courier New" w:cs="Courier New" w:hint="default"/>
      </w:rPr>
    </w:lvl>
    <w:lvl w:ilvl="5" w:tplc="0406001B" w:tentative="1">
      <w:start w:val="1"/>
      <w:numFmt w:val="bullet"/>
      <w:lvlText w:val=""/>
      <w:lvlJc w:val="left"/>
      <w:pPr>
        <w:ind w:left="4317" w:hanging="360"/>
      </w:pPr>
      <w:rPr>
        <w:rFonts w:ascii="Wingdings" w:hAnsi="Wingdings" w:hint="default"/>
      </w:rPr>
    </w:lvl>
    <w:lvl w:ilvl="6" w:tplc="0406000F" w:tentative="1">
      <w:start w:val="1"/>
      <w:numFmt w:val="bullet"/>
      <w:lvlText w:val=""/>
      <w:lvlJc w:val="left"/>
      <w:pPr>
        <w:ind w:left="5037" w:hanging="360"/>
      </w:pPr>
      <w:rPr>
        <w:rFonts w:ascii="Symbol" w:hAnsi="Symbol" w:hint="default"/>
      </w:rPr>
    </w:lvl>
    <w:lvl w:ilvl="7" w:tplc="04060019" w:tentative="1">
      <w:start w:val="1"/>
      <w:numFmt w:val="bullet"/>
      <w:lvlText w:val="o"/>
      <w:lvlJc w:val="left"/>
      <w:pPr>
        <w:ind w:left="5757" w:hanging="360"/>
      </w:pPr>
      <w:rPr>
        <w:rFonts w:ascii="Courier New" w:hAnsi="Courier New" w:cs="Courier New" w:hint="default"/>
      </w:rPr>
    </w:lvl>
    <w:lvl w:ilvl="8" w:tplc="0406001B" w:tentative="1">
      <w:start w:val="1"/>
      <w:numFmt w:val="bullet"/>
      <w:lvlText w:val=""/>
      <w:lvlJc w:val="left"/>
      <w:pPr>
        <w:ind w:left="6477" w:hanging="360"/>
      </w:pPr>
      <w:rPr>
        <w:rFonts w:ascii="Wingdings" w:hAnsi="Wingdings" w:hint="default"/>
      </w:rPr>
    </w:lvl>
  </w:abstractNum>
  <w:abstractNum w:abstractNumId="30">
    <w:nsid w:val="6E260595"/>
    <w:multiLevelType w:val="hybridMultilevel"/>
    <w:tmpl w:val="C6289312"/>
    <w:lvl w:ilvl="0" w:tplc="F0103260">
      <w:start w:val="1"/>
      <w:numFmt w:val="bullet"/>
      <w:lvlText w:val=""/>
      <w:lvlJc w:val="left"/>
      <w:pPr>
        <w:ind w:left="720" w:hanging="360"/>
      </w:pPr>
      <w:rPr>
        <w:rFonts w:ascii="Symbol" w:hAnsi="Symbol"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01C267D"/>
    <w:multiLevelType w:val="hybridMultilevel"/>
    <w:tmpl w:val="A3322F68"/>
    <w:lvl w:ilvl="0" w:tplc="30A45026">
      <w:start w:val="1"/>
      <w:numFmt w:val="bullet"/>
      <w:pStyle w:val="punkt1"/>
      <w:lvlText w:val=""/>
      <w:lvlJc w:val="left"/>
      <w:pPr>
        <w:ind w:left="360" w:hanging="360"/>
      </w:pPr>
      <w:rPr>
        <w:rFonts w:ascii="Wingdings" w:hAnsi="Wingdings" w:hint="default"/>
        <w:sz w:val="24"/>
      </w:rPr>
    </w:lvl>
    <w:lvl w:ilvl="1" w:tplc="410CBC9A" w:tentative="1">
      <w:start w:val="1"/>
      <w:numFmt w:val="bullet"/>
      <w:lvlText w:val="o"/>
      <w:lvlJc w:val="left"/>
      <w:pPr>
        <w:ind w:left="1080" w:hanging="360"/>
      </w:pPr>
      <w:rPr>
        <w:rFonts w:ascii="Courier New" w:hAnsi="Courier New" w:cs="Courier New" w:hint="default"/>
      </w:rPr>
    </w:lvl>
    <w:lvl w:ilvl="2" w:tplc="17A0CD3A" w:tentative="1">
      <w:start w:val="1"/>
      <w:numFmt w:val="bullet"/>
      <w:lvlText w:val=""/>
      <w:lvlJc w:val="left"/>
      <w:pPr>
        <w:ind w:left="1800" w:hanging="360"/>
      </w:pPr>
      <w:rPr>
        <w:rFonts w:ascii="Wingdings" w:hAnsi="Wingdings" w:hint="default"/>
      </w:rPr>
    </w:lvl>
    <w:lvl w:ilvl="3" w:tplc="AE6629BC" w:tentative="1">
      <w:start w:val="1"/>
      <w:numFmt w:val="bullet"/>
      <w:lvlText w:val=""/>
      <w:lvlJc w:val="left"/>
      <w:pPr>
        <w:ind w:left="2520" w:hanging="360"/>
      </w:pPr>
      <w:rPr>
        <w:rFonts w:ascii="Symbol" w:hAnsi="Symbol" w:hint="default"/>
      </w:rPr>
    </w:lvl>
    <w:lvl w:ilvl="4" w:tplc="755E126A" w:tentative="1">
      <w:start w:val="1"/>
      <w:numFmt w:val="bullet"/>
      <w:lvlText w:val="o"/>
      <w:lvlJc w:val="left"/>
      <w:pPr>
        <w:ind w:left="3240" w:hanging="360"/>
      </w:pPr>
      <w:rPr>
        <w:rFonts w:ascii="Courier New" w:hAnsi="Courier New" w:cs="Courier New" w:hint="default"/>
      </w:rPr>
    </w:lvl>
    <w:lvl w:ilvl="5" w:tplc="F3304342" w:tentative="1">
      <w:start w:val="1"/>
      <w:numFmt w:val="bullet"/>
      <w:lvlText w:val=""/>
      <w:lvlJc w:val="left"/>
      <w:pPr>
        <w:ind w:left="3960" w:hanging="360"/>
      </w:pPr>
      <w:rPr>
        <w:rFonts w:ascii="Wingdings" w:hAnsi="Wingdings" w:hint="default"/>
      </w:rPr>
    </w:lvl>
    <w:lvl w:ilvl="6" w:tplc="B268D39E" w:tentative="1">
      <w:start w:val="1"/>
      <w:numFmt w:val="bullet"/>
      <w:lvlText w:val=""/>
      <w:lvlJc w:val="left"/>
      <w:pPr>
        <w:ind w:left="4680" w:hanging="360"/>
      </w:pPr>
      <w:rPr>
        <w:rFonts w:ascii="Symbol" w:hAnsi="Symbol" w:hint="default"/>
      </w:rPr>
    </w:lvl>
    <w:lvl w:ilvl="7" w:tplc="0F522D0E" w:tentative="1">
      <w:start w:val="1"/>
      <w:numFmt w:val="bullet"/>
      <w:lvlText w:val="o"/>
      <w:lvlJc w:val="left"/>
      <w:pPr>
        <w:ind w:left="5400" w:hanging="360"/>
      </w:pPr>
      <w:rPr>
        <w:rFonts w:ascii="Courier New" w:hAnsi="Courier New" w:cs="Courier New" w:hint="default"/>
      </w:rPr>
    </w:lvl>
    <w:lvl w:ilvl="8" w:tplc="C77C75F0" w:tentative="1">
      <w:start w:val="1"/>
      <w:numFmt w:val="bullet"/>
      <w:lvlText w:val=""/>
      <w:lvlJc w:val="left"/>
      <w:pPr>
        <w:ind w:left="6120" w:hanging="360"/>
      </w:pPr>
      <w:rPr>
        <w:rFonts w:ascii="Wingdings" w:hAnsi="Wingdings" w:hint="default"/>
      </w:rPr>
    </w:lvl>
  </w:abstractNum>
  <w:abstractNum w:abstractNumId="32">
    <w:nsid w:val="725B6AC4"/>
    <w:multiLevelType w:val="hybridMultilevel"/>
    <w:tmpl w:val="53A424C4"/>
    <w:lvl w:ilvl="0" w:tplc="968294C0">
      <w:start w:val="1"/>
      <w:numFmt w:val="bullet"/>
      <w:lvlText w:val=""/>
      <w:lvlJc w:val="left"/>
      <w:pPr>
        <w:ind w:left="1080" w:hanging="360"/>
      </w:pPr>
      <w:rPr>
        <w:rFonts w:ascii="Symbol" w:hAnsi="Symbol" w:hint="default"/>
      </w:rPr>
    </w:lvl>
    <w:lvl w:ilvl="1" w:tplc="F34AFA5A" w:tentative="1">
      <w:start w:val="1"/>
      <w:numFmt w:val="bullet"/>
      <w:lvlText w:val="o"/>
      <w:lvlJc w:val="left"/>
      <w:pPr>
        <w:ind w:left="1800" w:hanging="360"/>
      </w:pPr>
      <w:rPr>
        <w:rFonts w:ascii="Courier New" w:hAnsi="Courier New" w:cs="Courier New" w:hint="default"/>
      </w:rPr>
    </w:lvl>
    <w:lvl w:ilvl="2" w:tplc="09A8C768" w:tentative="1">
      <w:start w:val="1"/>
      <w:numFmt w:val="bullet"/>
      <w:lvlText w:val=""/>
      <w:lvlJc w:val="left"/>
      <w:pPr>
        <w:ind w:left="2520" w:hanging="360"/>
      </w:pPr>
      <w:rPr>
        <w:rFonts w:ascii="Wingdings" w:hAnsi="Wingdings" w:hint="default"/>
      </w:rPr>
    </w:lvl>
    <w:lvl w:ilvl="3" w:tplc="942CE92A" w:tentative="1">
      <w:start w:val="1"/>
      <w:numFmt w:val="bullet"/>
      <w:lvlText w:val=""/>
      <w:lvlJc w:val="left"/>
      <w:pPr>
        <w:ind w:left="3240" w:hanging="360"/>
      </w:pPr>
      <w:rPr>
        <w:rFonts w:ascii="Symbol" w:hAnsi="Symbol" w:hint="default"/>
      </w:rPr>
    </w:lvl>
    <w:lvl w:ilvl="4" w:tplc="7276AB90" w:tentative="1">
      <w:start w:val="1"/>
      <w:numFmt w:val="bullet"/>
      <w:lvlText w:val="o"/>
      <w:lvlJc w:val="left"/>
      <w:pPr>
        <w:ind w:left="3960" w:hanging="360"/>
      </w:pPr>
      <w:rPr>
        <w:rFonts w:ascii="Courier New" w:hAnsi="Courier New" w:cs="Courier New" w:hint="default"/>
      </w:rPr>
    </w:lvl>
    <w:lvl w:ilvl="5" w:tplc="5B4CD33E" w:tentative="1">
      <w:start w:val="1"/>
      <w:numFmt w:val="bullet"/>
      <w:lvlText w:val=""/>
      <w:lvlJc w:val="left"/>
      <w:pPr>
        <w:ind w:left="4680" w:hanging="360"/>
      </w:pPr>
      <w:rPr>
        <w:rFonts w:ascii="Wingdings" w:hAnsi="Wingdings" w:hint="default"/>
      </w:rPr>
    </w:lvl>
    <w:lvl w:ilvl="6" w:tplc="96A60B12" w:tentative="1">
      <w:start w:val="1"/>
      <w:numFmt w:val="bullet"/>
      <w:lvlText w:val=""/>
      <w:lvlJc w:val="left"/>
      <w:pPr>
        <w:ind w:left="5400" w:hanging="360"/>
      </w:pPr>
      <w:rPr>
        <w:rFonts w:ascii="Symbol" w:hAnsi="Symbol" w:hint="default"/>
      </w:rPr>
    </w:lvl>
    <w:lvl w:ilvl="7" w:tplc="F6E68872" w:tentative="1">
      <w:start w:val="1"/>
      <w:numFmt w:val="bullet"/>
      <w:lvlText w:val="o"/>
      <w:lvlJc w:val="left"/>
      <w:pPr>
        <w:ind w:left="6120" w:hanging="360"/>
      </w:pPr>
      <w:rPr>
        <w:rFonts w:ascii="Courier New" w:hAnsi="Courier New" w:cs="Courier New" w:hint="default"/>
      </w:rPr>
    </w:lvl>
    <w:lvl w:ilvl="8" w:tplc="04F80A7A" w:tentative="1">
      <w:start w:val="1"/>
      <w:numFmt w:val="bullet"/>
      <w:lvlText w:val=""/>
      <w:lvlJc w:val="left"/>
      <w:pPr>
        <w:ind w:left="6840" w:hanging="360"/>
      </w:pPr>
      <w:rPr>
        <w:rFonts w:ascii="Wingdings" w:hAnsi="Wingdings" w:hint="default"/>
      </w:rPr>
    </w:lvl>
  </w:abstractNum>
  <w:abstractNum w:abstractNumId="33">
    <w:nsid w:val="774317E2"/>
    <w:multiLevelType w:val="hybridMultilevel"/>
    <w:tmpl w:val="D6DAFB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nsid w:val="78CD1AD1"/>
    <w:multiLevelType w:val="hybridMultilevel"/>
    <w:tmpl w:val="19821726"/>
    <w:lvl w:ilvl="0" w:tplc="22B6E602">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5">
    <w:nsid w:val="7CED61F0"/>
    <w:multiLevelType w:val="hybridMultilevel"/>
    <w:tmpl w:val="E444AC8E"/>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26"/>
  </w:num>
  <w:num w:numId="2">
    <w:abstractNumId w:val="16"/>
  </w:num>
  <w:num w:numId="3">
    <w:abstractNumId w:val="3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3"/>
  </w:num>
  <w:num w:numId="9">
    <w:abstractNumId w:val="9"/>
  </w:num>
  <w:num w:numId="10">
    <w:abstractNumId w:val="23"/>
  </w:num>
  <w:num w:numId="11">
    <w:abstractNumId w:val="7"/>
  </w:num>
  <w:num w:numId="12">
    <w:abstractNumId w:val="24"/>
  </w:num>
  <w:num w:numId="13">
    <w:abstractNumId w:val="34"/>
  </w:num>
  <w:num w:numId="14">
    <w:abstractNumId w:val="32"/>
  </w:num>
  <w:num w:numId="15">
    <w:abstractNumId w:val="21"/>
  </w:num>
  <w:num w:numId="16">
    <w:abstractNumId w:val="6"/>
  </w:num>
  <w:num w:numId="17">
    <w:abstractNumId w:val="19"/>
  </w:num>
  <w:num w:numId="18">
    <w:abstractNumId w:val="20"/>
  </w:num>
  <w:num w:numId="19">
    <w:abstractNumId w:val="12"/>
  </w:num>
  <w:num w:numId="20">
    <w:abstractNumId w:val="22"/>
  </w:num>
  <w:num w:numId="21">
    <w:abstractNumId w:val="29"/>
  </w:num>
  <w:num w:numId="22">
    <w:abstractNumId w:val="14"/>
  </w:num>
  <w:num w:numId="23">
    <w:abstractNumId w:val="1"/>
  </w:num>
  <w:num w:numId="24">
    <w:abstractNumId w:val="10"/>
  </w:num>
  <w:num w:numId="25">
    <w:abstractNumId w:val="2"/>
  </w:num>
  <w:num w:numId="26">
    <w:abstractNumId w:val="13"/>
  </w:num>
  <w:num w:numId="27">
    <w:abstractNumId w:val="27"/>
  </w:num>
  <w:num w:numId="28">
    <w:abstractNumId w:val="4"/>
  </w:num>
  <w:num w:numId="29">
    <w:abstractNumId w:val="15"/>
  </w:num>
  <w:num w:numId="30">
    <w:abstractNumId w:val="30"/>
  </w:num>
  <w:num w:numId="31">
    <w:abstractNumId w:val="0"/>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 w:numId="35">
    <w:abstractNumId w:val="18"/>
  </w:num>
  <w:num w:numId="36">
    <w:abstractNumId w:val="8"/>
  </w:num>
  <w:num w:numId="3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90"/>
    <w:rsid w:val="0000115E"/>
    <w:rsid w:val="00001877"/>
    <w:rsid w:val="00001A48"/>
    <w:rsid w:val="00004869"/>
    <w:rsid w:val="00012244"/>
    <w:rsid w:val="00015282"/>
    <w:rsid w:val="00020274"/>
    <w:rsid w:val="00020AE8"/>
    <w:rsid w:val="0002150E"/>
    <w:rsid w:val="0002424A"/>
    <w:rsid w:val="00024B8B"/>
    <w:rsid w:val="000258B2"/>
    <w:rsid w:val="00027D37"/>
    <w:rsid w:val="00030B7D"/>
    <w:rsid w:val="00030B9A"/>
    <w:rsid w:val="00034B11"/>
    <w:rsid w:val="000351A1"/>
    <w:rsid w:val="00035910"/>
    <w:rsid w:val="00035BE6"/>
    <w:rsid w:val="00037275"/>
    <w:rsid w:val="00037326"/>
    <w:rsid w:val="00037777"/>
    <w:rsid w:val="00041589"/>
    <w:rsid w:val="000432C0"/>
    <w:rsid w:val="00045672"/>
    <w:rsid w:val="00046CFA"/>
    <w:rsid w:val="00052CC0"/>
    <w:rsid w:val="00052DC6"/>
    <w:rsid w:val="0005379D"/>
    <w:rsid w:val="0005517D"/>
    <w:rsid w:val="00062291"/>
    <w:rsid w:val="00063D95"/>
    <w:rsid w:val="0006539D"/>
    <w:rsid w:val="00070E1F"/>
    <w:rsid w:val="00071845"/>
    <w:rsid w:val="0007299F"/>
    <w:rsid w:val="00075F28"/>
    <w:rsid w:val="0008055D"/>
    <w:rsid w:val="000836D1"/>
    <w:rsid w:val="00083FA4"/>
    <w:rsid w:val="00086396"/>
    <w:rsid w:val="000875D9"/>
    <w:rsid w:val="00091B81"/>
    <w:rsid w:val="00091DA7"/>
    <w:rsid w:val="000932A4"/>
    <w:rsid w:val="00094C4E"/>
    <w:rsid w:val="00095287"/>
    <w:rsid w:val="00095A4D"/>
    <w:rsid w:val="000A2D69"/>
    <w:rsid w:val="000B0EDD"/>
    <w:rsid w:val="000B26E5"/>
    <w:rsid w:val="000B6378"/>
    <w:rsid w:val="000C2675"/>
    <w:rsid w:val="000C52ED"/>
    <w:rsid w:val="000D0A9D"/>
    <w:rsid w:val="000D24EC"/>
    <w:rsid w:val="000D2628"/>
    <w:rsid w:val="000D5240"/>
    <w:rsid w:val="000D658E"/>
    <w:rsid w:val="000E06BC"/>
    <w:rsid w:val="000E2CEC"/>
    <w:rsid w:val="000E68C1"/>
    <w:rsid w:val="000E77CB"/>
    <w:rsid w:val="000E7BE8"/>
    <w:rsid w:val="000F19E0"/>
    <w:rsid w:val="000F30B9"/>
    <w:rsid w:val="000F5F70"/>
    <w:rsid w:val="00100D5B"/>
    <w:rsid w:val="0010110A"/>
    <w:rsid w:val="001018CD"/>
    <w:rsid w:val="001020FD"/>
    <w:rsid w:val="001034A3"/>
    <w:rsid w:val="00104F5D"/>
    <w:rsid w:val="001132C6"/>
    <w:rsid w:val="001147ED"/>
    <w:rsid w:val="00116C45"/>
    <w:rsid w:val="00122AE5"/>
    <w:rsid w:val="00122E3B"/>
    <w:rsid w:val="00123AF8"/>
    <w:rsid w:val="001262AD"/>
    <w:rsid w:val="00127EE0"/>
    <w:rsid w:val="001431BD"/>
    <w:rsid w:val="00143738"/>
    <w:rsid w:val="001440F9"/>
    <w:rsid w:val="00144B2B"/>
    <w:rsid w:val="00150B08"/>
    <w:rsid w:val="001543F2"/>
    <w:rsid w:val="001548FE"/>
    <w:rsid w:val="00155D75"/>
    <w:rsid w:val="00163275"/>
    <w:rsid w:val="001647C7"/>
    <w:rsid w:val="00166896"/>
    <w:rsid w:val="00170740"/>
    <w:rsid w:val="001716E3"/>
    <w:rsid w:val="00175F32"/>
    <w:rsid w:val="001806BD"/>
    <w:rsid w:val="00180BB5"/>
    <w:rsid w:val="001874B2"/>
    <w:rsid w:val="001877DC"/>
    <w:rsid w:val="001944F9"/>
    <w:rsid w:val="001A0251"/>
    <w:rsid w:val="001A05CD"/>
    <w:rsid w:val="001A1BA6"/>
    <w:rsid w:val="001A44F8"/>
    <w:rsid w:val="001A5F94"/>
    <w:rsid w:val="001A634A"/>
    <w:rsid w:val="001A683B"/>
    <w:rsid w:val="001B0822"/>
    <w:rsid w:val="001B1CD7"/>
    <w:rsid w:val="001B2A01"/>
    <w:rsid w:val="001B62BD"/>
    <w:rsid w:val="001B6EFE"/>
    <w:rsid w:val="001B7CD6"/>
    <w:rsid w:val="001C1D44"/>
    <w:rsid w:val="001C3B46"/>
    <w:rsid w:val="001D013E"/>
    <w:rsid w:val="001D15B8"/>
    <w:rsid w:val="001D3162"/>
    <w:rsid w:val="001D419B"/>
    <w:rsid w:val="001D58D9"/>
    <w:rsid w:val="001D5A61"/>
    <w:rsid w:val="001D60FC"/>
    <w:rsid w:val="001D6108"/>
    <w:rsid w:val="001E0336"/>
    <w:rsid w:val="001E1987"/>
    <w:rsid w:val="001E1FAF"/>
    <w:rsid w:val="001E32C5"/>
    <w:rsid w:val="001E4309"/>
    <w:rsid w:val="001E4966"/>
    <w:rsid w:val="001E7073"/>
    <w:rsid w:val="001E7582"/>
    <w:rsid w:val="001F59D3"/>
    <w:rsid w:val="001F600E"/>
    <w:rsid w:val="00205121"/>
    <w:rsid w:val="00205C46"/>
    <w:rsid w:val="0020612E"/>
    <w:rsid w:val="0020760F"/>
    <w:rsid w:val="00210669"/>
    <w:rsid w:val="0021207B"/>
    <w:rsid w:val="00213A9A"/>
    <w:rsid w:val="00213E5E"/>
    <w:rsid w:val="00214582"/>
    <w:rsid w:val="00221340"/>
    <w:rsid w:val="00222956"/>
    <w:rsid w:val="002229BA"/>
    <w:rsid w:val="00227542"/>
    <w:rsid w:val="002311AA"/>
    <w:rsid w:val="002319D9"/>
    <w:rsid w:val="00231CBD"/>
    <w:rsid w:val="00235E1D"/>
    <w:rsid w:val="002458B6"/>
    <w:rsid w:val="00250A84"/>
    <w:rsid w:val="00251BAC"/>
    <w:rsid w:val="00253013"/>
    <w:rsid w:val="00255324"/>
    <w:rsid w:val="002559CA"/>
    <w:rsid w:val="00260A9D"/>
    <w:rsid w:val="00261CD1"/>
    <w:rsid w:val="00261E9C"/>
    <w:rsid w:val="00267A18"/>
    <w:rsid w:val="0027003E"/>
    <w:rsid w:val="00272BAE"/>
    <w:rsid w:val="002735D5"/>
    <w:rsid w:val="0027586D"/>
    <w:rsid w:val="00280EB2"/>
    <w:rsid w:val="00281D1C"/>
    <w:rsid w:val="00284CD5"/>
    <w:rsid w:val="0028686F"/>
    <w:rsid w:val="00287A8C"/>
    <w:rsid w:val="002A2B05"/>
    <w:rsid w:val="002A4487"/>
    <w:rsid w:val="002A5D84"/>
    <w:rsid w:val="002A6B4A"/>
    <w:rsid w:val="002B0311"/>
    <w:rsid w:val="002B179B"/>
    <w:rsid w:val="002B36A6"/>
    <w:rsid w:val="002B48A2"/>
    <w:rsid w:val="002B546A"/>
    <w:rsid w:val="002B76DD"/>
    <w:rsid w:val="002C0CB0"/>
    <w:rsid w:val="002C2314"/>
    <w:rsid w:val="002C3830"/>
    <w:rsid w:val="002C7556"/>
    <w:rsid w:val="002C7F77"/>
    <w:rsid w:val="002D75A9"/>
    <w:rsid w:val="002E6034"/>
    <w:rsid w:val="002E68DE"/>
    <w:rsid w:val="002E6FEF"/>
    <w:rsid w:val="002F6A35"/>
    <w:rsid w:val="002F716A"/>
    <w:rsid w:val="00301C1D"/>
    <w:rsid w:val="003024B7"/>
    <w:rsid w:val="00303036"/>
    <w:rsid w:val="00304F0E"/>
    <w:rsid w:val="00311354"/>
    <w:rsid w:val="003169CC"/>
    <w:rsid w:val="00321657"/>
    <w:rsid w:val="00322DA9"/>
    <w:rsid w:val="00323B62"/>
    <w:rsid w:val="00323C8B"/>
    <w:rsid w:val="003265C2"/>
    <w:rsid w:val="003275CB"/>
    <w:rsid w:val="0033158A"/>
    <w:rsid w:val="00334BBB"/>
    <w:rsid w:val="00336135"/>
    <w:rsid w:val="00336722"/>
    <w:rsid w:val="00337271"/>
    <w:rsid w:val="003434B5"/>
    <w:rsid w:val="00347781"/>
    <w:rsid w:val="00347AE8"/>
    <w:rsid w:val="00347E00"/>
    <w:rsid w:val="00351A73"/>
    <w:rsid w:val="00351AA4"/>
    <w:rsid w:val="003537A3"/>
    <w:rsid w:val="003556D7"/>
    <w:rsid w:val="003573AB"/>
    <w:rsid w:val="00360109"/>
    <w:rsid w:val="00361CCA"/>
    <w:rsid w:val="00362174"/>
    <w:rsid w:val="0036325E"/>
    <w:rsid w:val="003635E8"/>
    <w:rsid w:val="003676D3"/>
    <w:rsid w:val="00367AD1"/>
    <w:rsid w:val="00370EF6"/>
    <w:rsid w:val="0037258D"/>
    <w:rsid w:val="00372FFA"/>
    <w:rsid w:val="00373CF4"/>
    <w:rsid w:val="00373FF9"/>
    <w:rsid w:val="00382E89"/>
    <w:rsid w:val="00386B54"/>
    <w:rsid w:val="003870D3"/>
    <w:rsid w:val="00387EC9"/>
    <w:rsid w:val="003902BF"/>
    <w:rsid w:val="003911FA"/>
    <w:rsid w:val="00393698"/>
    <w:rsid w:val="00395AD1"/>
    <w:rsid w:val="003A3486"/>
    <w:rsid w:val="003A6336"/>
    <w:rsid w:val="003A6A9A"/>
    <w:rsid w:val="003A76E0"/>
    <w:rsid w:val="003B0C29"/>
    <w:rsid w:val="003B1E00"/>
    <w:rsid w:val="003B2B3C"/>
    <w:rsid w:val="003B59CE"/>
    <w:rsid w:val="003B5EE3"/>
    <w:rsid w:val="003B72CD"/>
    <w:rsid w:val="003C14C4"/>
    <w:rsid w:val="003C21FF"/>
    <w:rsid w:val="003C2E61"/>
    <w:rsid w:val="003C60BD"/>
    <w:rsid w:val="003C646E"/>
    <w:rsid w:val="003C73CA"/>
    <w:rsid w:val="003C7FAE"/>
    <w:rsid w:val="003D0610"/>
    <w:rsid w:val="003D180A"/>
    <w:rsid w:val="003D19AB"/>
    <w:rsid w:val="003D294C"/>
    <w:rsid w:val="003D44F0"/>
    <w:rsid w:val="003D4B62"/>
    <w:rsid w:val="003D66EB"/>
    <w:rsid w:val="003D6DD3"/>
    <w:rsid w:val="003E0462"/>
    <w:rsid w:val="003E0F9D"/>
    <w:rsid w:val="003E2343"/>
    <w:rsid w:val="003E590F"/>
    <w:rsid w:val="003E6BAB"/>
    <w:rsid w:val="003F0674"/>
    <w:rsid w:val="003F1F76"/>
    <w:rsid w:val="003F3D44"/>
    <w:rsid w:val="003F619E"/>
    <w:rsid w:val="00402485"/>
    <w:rsid w:val="00402EDF"/>
    <w:rsid w:val="00405743"/>
    <w:rsid w:val="00407964"/>
    <w:rsid w:val="004103B8"/>
    <w:rsid w:val="00410EC7"/>
    <w:rsid w:val="00413A05"/>
    <w:rsid w:val="004149EE"/>
    <w:rsid w:val="00415A69"/>
    <w:rsid w:val="00421BBF"/>
    <w:rsid w:val="00422652"/>
    <w:rsid w:val="004248BA"/>
    <w:rsid w:val="004355DC"/>
    <w:rsid w:val="00442927"/>
    <w:rsid w:val="0044293F"/>
    <w:rsid w:val="00444872"/>
    <w:rsid w:val="00445DD4"/>
    <w:rsid w:val="0045087B"/>
    <w:rsid w:val="00451FBE"/>
    <w:rsid w:val="00454A55"/>
    <w:rsid w:val="00457E1F"/>
    <w:rsid w:val="00461E64"/>
    <w:rsid w:val="00465F03"/>
    <w:rsid w:val="00466BAF"/>
    <w:rsid w:val="00467EDD"/>
    <w:rsid w:val="00470E2C"/>
    <w:rsid w:val="004762F8"/>
    <w:rsid w:val="00480543"/>
    <w:rsid w:val="004840D8"/>
    <w:rsid w:val="00484CE2"/>
    <w:rsid w:val="00485476"/>
    <w:rsid w:val="004915D3"/>
    <w:rsid w:val="004916A8"/>
    <w:rsid w:val="00491EA5"/>
    <w:rsid w:val="004939E4"/>
    <w:rsid w:val="00495801"/>
    <w:rsid w:val="00497972"/>
    <w:rsid w:val="004A06FD"/>
    <w:rsid w:val="004A156E"/>
    <w:rsid w:val="004A2299"/>
    <w:rsid w:val="004A37A4"/>
    <w:rsid w:val="004B12E1"/>
    <w:rsid w:val="004B31BC"/>
    <w:rsid w:val="004B5DD5"/>
    <w:rsid w:val="004B604C"/>
    <w:rsid w:val="004B65AB"/>
    <w:rsid w:val="004C18E7"/>
    <w:rsid w:val="004C4C51"/>
    <w:rsid w:val="004C6610"/>
    <w:rsid w:val="004C6F5D"/>
    <w:rsid w:val="004C7FB3"/>
    <w:rsid w:val="004D0289"/>
    <w:rsid w:val="004D02E7"/>
    <w:rsid w:val="004D0342"/>
    <w:rsid w:val="004D110B"/>
    <w:rsid w:val="004D30BE"/>
    <w:rsid w:val="004D3A9B"/>
    <w:rsid w:val="004E0190"/>
    <w:rsid w:val="004E02D1"/>
    <w:rsid w:val="004E1B8D"/>
    <w:rsid w:val="004E31AA"/>
    <w:rsid w:val="004E4DFB"/>
    <w:rsid w:val="004E5C97"/>
    <w:rsid w:val="004E64B9"/>
    <w:rsid w:val="004F1832"/>
    <w:rsid w:val="004F4A15"/>
    <w:rsid w:val="005011DE"/>
    <w:rsid w:val="005037CD"/>
    <w:rsid w:val="005069AF"/>
    <w:rsid w:val="005075DC"/>
    <w:rsid w:val="005076C9"/>
    <w:rsid w:val="00510DEF"/>
    <w:rsid w:val="00513222"/>
    <w:rsid w:val="005205AA"/>
    <w:rsid w:val="00521D70"/>
    <w:rsid w:val="00521E41"/>
    <w:rsid w:val="00522263"/>
    <w:rsid w:val="00527F87"/>
    <w:rsid w:val="00530214"/>
    <w:rsid w:val="00532DC6"/>
    <w:rsid w:val="0054152F"/>
    <w:rsid w:val="00542342"/>
    <w:rsid w:val="00543B12"/>
    <w:rsid w:val="005440E3"/>
    <w:rsid w:val="0054467B"/>
    <w:rsid w:val="00552712"/>
    <w:rsid w:val="005535BD"/>
    <w:rsid w:val="00553A7B"/>
    <w:rsid w:val="00555717"/>
    <w:rsid w:val="005577A2"/>
    <w:rsid w:val="0056039C"/>
    <w:rsid w:val="0056773B"/>
    <w:rsid w:val="00567FC7"/>
    <w:rsid w:val="0057283A"/>
    <w:rsid w:val="005737E4"/>
    <w:rsid w:val="00573E98"/>
    <w:rsid w:val="0057757A"/>
    <w:rsid w:val="00577918"/>
    <w:rsid w:val="00582445"/>
    <w:rsid w:val="0058797D"/>
    <w:rsid w:val="00595BA8"/>
    <w:rsid w:val="005A2593"/>
    <w:rsid w:val="005A308A"/>
    <w:rsid w:val="005A629D"/>
    <w:rsid w:val="005A6C5D"/>
    <w:rsid w:val="005A7390"/>
    <w:rsid w:val="005C164A"/>
    <w:rsid w:val="005D19F9"/>
    <w:rsid w:val="005D3215"/>
    <w:rsid w:val="005D4499"/>
    <w:rsid w:val="005D4B99"/>
    <w:rsid w:val="005E1ABF"/>
    <w:rsid w:val="005E2770"/>
    <w:rsid w:val="005E4669"/>
    <w:rsid w:val="005E51F8"/>
    <w:rsid w:val="005E6DED"/>
    <w:rsid w:val="005F6C5D"/>
    <w:rsid w:val="005F7457"/>
    <w:rsid w:val="00600671"/>
    <w:rsid w:val="00601824"/>
    <w:rsid w:val="00601974"/>
    <w:rsid w:val="00603E65"/>
    <w:rsid w:val="00605AEC"/>
    <w:rsid w:val="00607781"/>
    <w:rsid w:val="00607CC3"/>
    <w:rsid w:val="006109C4"/>
    <w:rsid w:val="006136C7"/>
    <w:rsid w:val="00615B56"/>
    <w:rsid w:val="006161D1"/>
    <w:rsid w:val="0062367F"/>
    <w:rsid w:val="0063131E"/>
    <w:rsid w:val="00632C0B"/>
    <w:rsid w:val="006402FE"/>
    <w:rsid w:val="00640B41"/>
    <w:rsid w:val="00642E92"/>
    <w:rsid w:val="006444F0"/>
    <w:rsid w:val="006457A6"/>
    <w:rsid w:val="00652DE3"/>
    <w:rsid w:val="00652F59"/>
    <w:rsid w:val="00653736"/>
    <w:rsid w:val="00654247"/>
    <w:rsid w:val="006568EA"/>
    <w:rsid w:val="006573EE"/>
    <w:rsid w:val="00657680"/>
    <w:rsid w:val="00665B07"/>
    <w:rsid w:val="006676E4"/>
    <w:rsid w:val="006706E9"/>
    <w:rsid w:val="00672FE8"/>
    <w:rsid w:val="00675605"/>
    <w:rsid w:val="00675715"/>
    <w:rsid w:val="00686D44"/>
    <w:rsid w:val="006878B4"/>
    <w:rsid w:val="0069170C"/>
    <w:rsid w:val="00692753"/>
    <w:rsid w:val="00695136"/>
    <w:rsid w:val="00697423"/>
    <w:rsid w:val="006A3BFD"/>
    <w:rsid w:val="006A4DCF"/>
    <w:rsid w:val="006A5149"/>
    <w:rsid w:val="006A77E4"/>
    <w:rsid w:val="006B0063"/>
    <w:rsid w:val="006B04E9"/>
    <w:rsid w:val="006B2670"/>
    <w:rsid w:val="006B2847"/>
    <w:rsid w:val="006B2D50"/>
    <w:rsid w:val="006B6454"/>
    <w:rsid w:val="006C016A"/>
    <w:rsid w:val="006C0C2E"/>
    <w:rsid w:val="006C3CD3"/>
    <w:rsid w:val="006C41C6"/>
    <w:rsid w:val="006C5147"/>
    <w:rsid w:val="006C5E8D"/>
    <w:rsid w:val="006C652F"/>
    <w:rsid w:val="006C746F"/>
    <w:rsid w:val="006D0DFC"/>
    <w:rsid w:val="006D564F"/>
    <w:rsid w:val="006D747C"/>
    <w:rsid w:val="006E0FC3"/>
    <w:rsid w:val="006E1E6D"/>
    <w:rsid w:val="006E2F11"/>
    <w:rsid w:val="006F1B3A"/>
    <w:rsid w:val="006F2E0C"/>
    <w:rsid w:val="006F4830"/>
    <w:rsid w:val="006F5F77"/>
    <w:rsid w:val="00705757"/>
    <w:rsid w:val="00705E13"/>
    <w:rsid w:val="00711FE5"/>
    <w:rsid w:val="00712927"/>
    <w:rsid w:val="00712982"/>
    <w:rsid w:val="007175E8"/>
    <w:rsid w:val="00717F72"/>
    <w:rsid w:val="0073668E"/>
    <w:rsid w:val="007379FE"/>
    <w:rsid w:val="00737E36"/>
    <w:rsid w:val="00743F60"/>
    <w:rsid w:val="00744050"/>
    <w:rsid w:val="00745C90"/>
    <w:rsid w:val="00745F65"/>
    <w:rsid w:val="00746A27"/>
    <w:rsid w:val="00756B93"/>
    <w:rsid w:val="007573A5"/>
    <w:rsid w:val="007611A6"/>
    <w:rsid w:val="00762081"/>
    <w:rsid w:val="00762A3B"/>
    <w:rsid w:val="007657CF"/>
    <w:rsid w:val="00770282"/>
    <w:rsid w:val="00777650"/>
    <w:rsid w:val="007776D2"/>
    <w:rsid w:val="00786643"/>
    <w:rsid w:val="007932A0"/>
    <w:rsid w:val="007936D3"/>
    <w:rsid w:val="007936EA"/>
    <w:rsid w:val="00797B6E"/>
    <w:rsid w:val="007B19CD"/>
    <w:rsid w:val="007B3759"/>
    <w:rsid w:val="007C146C"/>
    <w:rsid w:val="007C1E55"/>
    <w:rsid w:val="007C36DA"/>
    <w:rsid w:val="007D244F"/>
    <w:rsid w:val="007D63B9"/>
    <w:rsid w:val="007E2030"/>
    <w:rsid w:val="007E6987"/>
    <w:rsid w:val="007E7061"/>
    <w:rsid w:val="007E7F2B"/>
    <w:rsid w:val="007F19EA"/>
    <w:rsid w:val="007F1BEF"/>
    <w:rsid w:val="007F1C9E"/>
    <w:rsid w:val="007F3F49"/>
    <w:rsid w:val="007F48E1"/>
    <w:rsid w:val="00810D78"/>
    <w:rsid w:val="00812F96"/>
    <w:rsid w:val="00812FA5"/>
    <w:rsid w:val="008135D7"/>
    <w:rsid w:val="00816E45"/>
    <w:rsid w:val="008220DC"/>
    <w:rsid w:val="0082291C"/>
    <w:rsid w:val="00825865"/>
    <w:rsid w:val="00826320"/>
    <w:rsid w:val="0082662C"/>
    <w:rsid w:val="008279ED"/>
    <w:rsid w:val="008320EA"/>
    <w:rsid w:val="0083378D"/>
    <w:rsid w:val="00837134"/>
    <w:rsid w:val="00842C85"/>
    <w:rsid w:val="0084354C"/>
    <w:rsid w:val="008460FE"/>
    <w:rsid w:val="00846778"/>
    <w:rsid w:val="00855988"/>
    <w:rsid w:val="0085665A"/>
    <w:rsid w:val="0086042A"/>
    <w:rsid w:val="00861941"/>
    <w:rsid w:val="00861FF2"/>
    <w:rsid w:val="00864B1C"/>
    <w:rsid w:val="0086633F"/>
    <w:rsid w:val="008667AF"/>
    <w:rsid w:val="008674ED"/>
    <w:rsid w:val="00872123"/>
    <w:rsid w:val="00873CA0"/>
    <w:rsid w:val="00877AA9"/>
    <w:rsid w:val="00883EC5"/>
    <w:rsid w:val="0089060C"/>
    <w:rsid w:val="008938BF"/>
    <w:rsid w:val="008968C3"/>
    <w:rsid w:val="00896D95"/>
    <w:rsid w:val="008A0994"/>
    <w:rsid w:val="008A3881"/>
    <w:rsid w:val="008A5F8E"/>
    <w:rsid w:val="008A760A"/>
    <w:rsid w:val="008A7C43"/>
    <w:rsid w:val="008B126D"/>
    <w:rsid w:val="008B2737"/>
    <w:rsid w:val="008B2F41"/>
    <w:rsid w:val="008C17F4"/>
    <w:rsid w:val="008C1CC2"/>
    <w:rsid w:val="008C3789"/>
    <w:rsid w:val="008C39AC"/>
    <w:rsid w:val="008C3DBE"/>
    <w:rsid w:val="008C3F74"/>
    <w:rsid w:val="008C688E"/>
    <w:rsid w:val="008C7169"/>
    <w:rsid w:val="008C79D5"/>
    <w:rsid w:val="008C7E86"/>
    <w:rsid w:val="008D0449"/>
    <w:rsid w:val="008D141A"/>
    <w:rsid w:val="008D2979"/>
    <w:rsid w:val="008D3D62"/>
    <w:rsid w:val="008E1A5A"/>
    <w:rsid w:val="008E434B"/>
    <w:rsid w:val="008E74AB"/>
    <w:rsid w:val="008E77A2"/>
    <w:rsid w:val="008F4E30"/>
    <w:rsid w:val="008F740E"/>
    <w:rsid w:val="00901C0F"/>
    <w:rsid w:val="00901E5D"/>
    <w:rsid w:val="00902718"/>
    <w:rsid w:val="009028F5"/>
    <w:rsid w:val="0090393A"/>
    <w:rsid w:val="00903A18"/>
    <w:rsid w:val="0090496D"/>
    <w:rsid w:val="00905601"/>
    <w:rsid w:val="009133FA"/>
    <w:rsid w:val="00915028"/>
    <w:rsid w:val="009159C4"/>
    <w:rsid w:val="00925EB5"/>
    <w:rsid w:val="00926133"/>
    <w:rsid w:val="00927BB3"/>
    <w:rsid w:val="00930E24"/>
    <w:rsid w:val="00931547"/>
    <w:rsid w:val="00932748"/>
    <w:rsid w:val="009329A4"/>
    <w:rsid w:val="00934486"/>
    <w:rsid w:val="00940557"/>
    <w:rsid w:val="0094290D"/>
    <w:rsid w:val="0094326B"/>
    <w:rsid w:val="00946110"/>
    <w:rsid w:val="00946225"/>
    <w:rsid w:val="00951858"/>
    <w:rsid w:val="00952569"/>
    <w:rsid w:val="00954F75"/>
    <w:rsid w:val="00960478"/>
    <w:rsid w:val="0096062B"/>
    <w:rsid w:val="00960B4B"/>
    <w:rsid w:val="00961ADC"/>
    <w:rsid w:val="00962D09"/>
    <w:rsid w:val="00964102"/>
    <w:rsid w:val="009708C6"/>
    <w:rsid w:val="00970E52"/>
    <w:rsid w:val="00972864"/>
    <w:rsid w:val="0097646F"/>
    <w:rsid w:val="009844CE"/>
    <w:rsid w:val="00986476"/>
    <w:rsid w:val="00987B15"/>
    <w:rsid w:val="009904BA"/>
    <w:rsid w:val="00990E06"/>
    <w:rsid w:val="00992F0A"/>
    <w:rsid w:val="00994566"/>
    <w:rsid w:val="00994B29"/>
    <w:rsid w:val="009951C7"/>
    <w:rsid w:val="00997981"/>
    <w:rsid w:val="009A3783"/>
    <w:rsid w:val="009A656A"/>
    <w:rsid w:val="009A67BB"/>
    <w:rsid w:val="009A6818"/>
    <w:rsid w:val="009A7745"/>
    <w:rsid w:val="009B42E3"/>
    <w:rsid w:val="009C60EE"/>
    <w:rsid w:val="009C6B4F"/>
    <w:rsid w:val="009D059F"/>
    <w:rsid w:val="009D260C"/>
    <w:rsid w:val="009D289A"/>
    <w:rsid w:val="009D488C"/>
    <w:rsid w:val="009E33D1"/>
    <w:rsid w:val="009E3FBB"/>
    <w:rsid w:val="009E4DC7"/>
    <w:rsid w:val="009E4EAB"/>
    <w:rsid w:val="009E59B6"/>
    <w:rsid w:val="009E7FBC"/>
    <w:rsid w:val="009F1E0B"/>
    <w:rsid w:val="009F3164"/>
    <w:rsid w:val="009F3E3F"/>
    <w:rsid w:val="009F5339"/>
    <w:rsid w:val="009F60A2"/>
    <w:rsid w:val="009F7F70"/>
    <w:rsid w:val="00A04406"/>
    <w:rsid w:val="00A04ED5"/>
    <w:rsid w:val="00A05952"/>
    <w:rsid w:val="00A067BE"/>
    <w:rsid w:val="00A06AAF"/>
    <w:rsid w:val="00A13104"/>
    <w:rsid w:val="00A213A9"/>
    <w:rsid w:val="00A23EC9"/>
    <w:rsid w:val="00A3240A"/>
    <w:rsid w:val="00A329A2"/>
    <w:rsid w:val="00A34555"/>
    <w:rsid w:val="00A377B3"/>
    <w:rsid w:val="00A41B56"/>
    <w:rsid w:val="00A41E54"/>
    <w:rsid w:val="00A46243"/>
    <w:rsid w:val="00A51871"/>
    <w:rsid w:val="00A52E04"/>
    <w:rsid w:val="00A61FE6"/>
    <w:rsid w:val="00A71A38"/>
    <w:rsid w:val="00A74008"/>
    <w:rsid w:val="00A768E2"/>
    <w:rsid w:val="00A80ABA"/>
    <w:rsid w:val="00A8357A"/>
    <w:rsid w:val="00A85F17"/>
    <w:rsid w:val="00A86406"/>
    <w:rsid w:val="00A869F3"/>
    <w:rsid w:val="00A9068D"/>
    <w:rsid w:val="00A9319B"/>
    <w:rsid w:val="00A94C91"/>
    <w:rsid w:val="00AA1FF9"/>
    <w:rsid w:val="00AA3CCE"/>
    <w:rsid w:val="00AA4F33"/>
    <w:rsid w:val="00AA6392"/>
    <w:rsid w:val="00AB09F1"/>
    <w:rsid w:val="00AB31BE"/>
    <w:rsid w:val="00AC3001"/>
    <w:rsid w:val="00AC7960"/>
    <w:rsid w:val="00AD0BA3"/>
    <w:rsid w:val="00AD5D7A"/>
    <w:rsid w:val="00AE3133"/>
    <w:rsid w:val="00AE4957"/>
    <w:rsid w:val="00AF2068"/>
    <w:rsid w:val="00AF2C38"/>
    <w:rsid w:val="00AF3B29"/>
    <w:rsid w:val="00AF4AB1"/>
    <w:rsid w:val="00AF5B7A"/>
    <w:rsid w:val="00B0191F"/>
    <w:rsid w:val="00B019DA"/>
    <w:rsid w:val="00B03381"/>
    <w:rsid w:val="00B0644E"/>
    <w:rsid w:val="00B12276"/>
    <w:rsid w:val="00B14FB7"/>
    <w:rsid w:val="00B166FA"/>
    <w:rsid w:val="00B232DE"/>
    <w:rsid w:val="00B23CF9"/>
    <w:rsid w:val="00B23FD2"/>
    <w:rsid w:val="00B24A86"/>
    <w:rsid w:val="00B250A5"/>
    <w:rsid w:val="00B25C79"/>
    <w:rsid w:val="00B35575"/>
    <w:rsid w:val="00B372B0"/>
    <w:rsid w:val="00B372DD"/>
    <w:rsid w:val="00B417AC"/>
    <w:rsid w:val="00B42024"/>
    <w:rsid w:val="00B4387C"/>
    <w:rsid w:val="00B43B35"/>
    <w:rsid w:val="00B441F6"/>
    <w:rsid w:val="00B47527"/>
    <w:rsid w:val="00B476A2"/>
    <w:rsid w:val="00B56EDF"/>
    <w:rsid w:val="00B57454"/>
    <w:rsid w:val="00B61574"/>
    <w:rsid w:val="00B63A60"/>
    <w:rsid w:val="00B6471F"/>
    <w:rsid w:val="00B65940"/>
    <w:rsid w:val="00B65B69"/>
    <w:rsid w:val="00B712FA"/>
    <w:rsid w:val="00B7153E"/>
    <w:rsid w:val="00B74580"/>
    <w:rsid w:val="00B7543A"/>
    <w:rsid w:val="00B8167D"/>
    <w:rsid w:val="00B826E5"/>
    <w:rsid w:val="00B838CB"/>
    <w:rsid w:val="00B923B4"/>
    <w:rsid w:val="00B92B8E"/>
    <w:rsid w:val="00B93F58"/>
    <w:rsid w:val="00BA0C5B"/>
    <w:rsid w:val="00BA18FB"/>
    <w:rsid w:val="00BA21B2"/>
    <w:rsid w:val="00BA472D"/>
    <w:rsid w:val="00BA5124"/>
    <w:rsid w:val="00BA51A5"/>
    <w:rsid w:val="00BA797A"/>
    <w:rsid w:val="00BB0B47"/>
    <w:rsid w:val="00BB1201"/>
    <w:rsid w:val="00BB2A44"/>
    <w:rsid w:val="00BB3B6D"/>
    <w:rsid w:val="00BB3C95"/>
    <w:rsid w:val="00BB78CA"/>
    <w:rsid w:val="00BC0BF7"/>
    <w:rsid w:val="00BD4316"/>
    <w:rsid w:val="00BD4594"/>
    <w:rsid w:val="00BD51A8"/>
    <w:rsid w:val="00BD5E1B"/>
    <w:rsid w:val="00BD7F98"/>
    <w:rsid w:val="00BE1AB2"/>
    <w:rsid w:val="00BE1CF8"/>
    <w:rsid w:val="00BE1E7D"/>
    <w:rsid w:val="00BE3230"/>
    <w:rsid w:val="00BE3EE9"/>
    <w:rsid w:val="00BE42EA"/>
    <w:rsid w:val="00BE6AF4"/>
    <w:rsid w:val="00BE7907"/>
    <w:rsid w:val="00BF055A"/>
    <w:rsid w:val="00BF182C"/>
    <w:rsid w:val="00BF25E3"/>
    <w:rsid w:val="00BF6678"/>
    <w:rsid w:val="00C041C9"/>
    <w:rsid w:val="00C0584A"/>
    <w:rsid w:val="00C1326F"/>
    <w:rsid w:val="00C1374F"/>
    <w:rsid w:val="00C13A4F"/>
    <w:rsid w:val="00C147E6"/>
    <w:rsid w:val="00C26D4C"/>
    <w:rsid w:val="00C30FF8"/>
    <w:rsid w:val="00C319D9"/>
    <w:rsid w:val="00C321DF"/>
    <w:rsid w:val="00C32823"/>
    <w:rsid w:val="00C374D5"/>
    <w:rsid w:val="00C37D48"/>
    <w:rsid w:val="00C43E75"/>
    <w:rsid w:val="00C463D1"/>
    <w:rsid w:val="00C4716A"/>
    <w:rsid w:val="00C47586"/>
    <w:rsid w:val="00C5128C"/>
    <w:rsid w:val="00C55C8A"/>
    <w:rsid w:val="00C56765"/>
    <w:rsid w:val="00C57687"/>
    <w:rsid w:val="00C60EB2"/>
    <w:rsid w:val="00C62C64"/>
    <w:rsid w:val="00C66535"/>
    <w:rsid w:val="00C74F50"/>
    <w:rsid w:val="00C77C88"/>
    <w:rsid w:val="00C80E7A"/>
    <w:rsid w:val="00C81132"/>
    <w:rsid w:val="00C81544"/>
    <w:rsid w:val="00C81C5F"/>
    <w:rsid w:val="00C851F9"/>
    <w:rsid w:val="00C91B42"/>
    <w:rsid w:val="00C9628C"/>
    <w:rsid w:val="00C96854"/>
    <w:rsid w:val="00CA133E"/>
    <w:rsid w:val="00CA28E7"/>
    <w:rsid w:val="00CA4350"/>
    <w:rsid w:val="00CA63D6"/>
    <w:rsid w:val="00CA715A"/>
    <w:rsid w:val="00CA7EBE"/>
    <w:rsid w:val="00CB34B9"/>
    <w:rsid w:val="00CB3D3A"/>
    <w:rsid w:val="00CB7205"/>
    <w:rsid w:val="00CB7BEB"/>
    <w:rsid w:val="00CC03A3"/>
    <w:rsid w:val="00CC396D"/>
    <w:rsid w:val="00CC600B"/>
    <w:rsid w:val="00CC61F9"/>
    <w:rsid w:val="00CC7577"/>
    <w:rsid w:val="00CD04AA"/>
    <w:rsid w:val="00CD0C95"/>
    <w:rsid w:val="00CD6684"/>
    <w:rsid w:val="00CD6B99"/>
    <w:rsid w:val="00CD7E6C"/>
    <w:rsid w:val="00CE1C10"/>
    <w:rsid w:val="00CE4246"/>
    <w:rsid w:val="00CF1D37"/>
    <w:rsid w:val="00CF2610"/>
    <w:rsid w:val="00CF37C5"/>
    <w:rsid w:val="00CF3CC0"/>
    <w:rsid w:val="00CF4089"/>
    <w:rsid w:val="00CF43C1"/>
    <w:rsid w:val="00CF74CE"/>
    <w:rsid w:val="00D0220F"/>
    <w:rsid w:val="00D121A3"/>
    <w:rsid w:val="00D21DDB"/>
    <w:rsid w:val="00D21E29"/>
    <w:rsid w:val="00D2635F"/>
    <w:rsid w:val="00D31369"/>
    <w:rsid w:val="00D31519"/>
    <w:rsid w:val="00D34C35"/>
    <w:rsid w:val="00D4043A"/>
    <w:rsid w:val="00D42042"/>
    <w:rsid w:val="00D46203"/>
    <w:rsid w:val="00D47CF8"/>
    <w:rsid w:val="00D52974"/>
    <w:rsid w:val="00D6098A"/>
    <w:rsid w:val="00D60C1D"/>
    <w:rsid w:val="00D64FB1"/>
    <w:rsid w:val="00D75173"/>
    <w:rsid w:val="00D75D61"/>
    <w:rsid w:val="00D75E4E"/>
    <w:rsid w:val="00D7702A"/>
    <w:rsid w:val="00D807A9"/>
    <w:rsid w:val="00D849A0"/>
    <w:rsid w:val="00D876B3"/>
    <w:rsid w:val="00D92624"/>
    <w:rsid w:val="00D9285F"/>
    <w:rsid w:val="00DA0924"/>
    <w:rsid w:val="00DA1089"/>
    <w:rsid w:val="00DA4B71"/>
    <w:rsid w:val="00DA5D32"/>
    <w:rsid w:val="00DA76FA"/>
    <w:rsid w:val="00DA7ECB"/>
    <w:rsid w:val="00DB6B86"/>
    <w:rsid w:val="00DC15DC"/>
    <w:rsid w:val="00DD28C0"/>
    <w:rsid w:val="00DD36F5"/>
    <w:rsid w:val="00DD6EBC"/>
    <w:rsid w:val="00DE1315"/>
    <w:rsid w:val="00DE1EB0"/>
    <w:rsid w:val="00DE1F4E"/>
    <w:rsid w:val="00DE2311"/>
    <w:rsid w:val="00DE2936"/>
    <w:rsid w:val="00DF0011"/>
    <w:rsid w:val="00DF0273"/>
    <w:rsid w:val="00DF0AE2"/>
    <w:rsid w:val="00DF0E43"/>
    <w:rsid w:val="00DF1E84"/>
    <w:rsid w:val="00DF3A6F"/>
    <w:rsid w:val="00DF5C4B"/>
    <w:rsid w:val="00E01EE4"/>
    <w:rsid w:val="00E04EF7"/>
    <w:rsid w:val="00E04F6D"/>
    <w:rsid w:val="00E0530E"/>
    <w:rsid w:val="00E05715"/>
    <w:rsid w:val="00E07720"/>
    <w:rsid w:val="00E136D6"/>
    <w:rsid w:val="00E13B81"/>
    <w:rsid w:val="00E153F1"/>
    <w:rsid w:val="00E15D3D"/>
    <w:rsid w:val="00E20900"/>
    <w:rsid w:val="00E25DED"/>
    <w:rsid w:val="00E279B1"/>
    <w:rsid w:val="00E27EBF"/>
    <w:rsid w:val="00E3403B"/>
    <w:rsid w:val="00E37DED"/>
    <w:rsid w:val="00E40336"/>
    <w:rsid w:val="00E42913"/>
    <w:rsid w:val="00E430B8"/>
    <w:rsid w:val="00E442AF"/>
    <w:rsid w:val="00E47F19"/>
    <w:rsid w:val="00E50103"/>
    <w:rsid w:val="00E506C3"/>
    <w:rsid w:val="00E51EC3"/>
    <w:rsid w:val="00E53F27"/>
    <w:rsid w:val="00E54579"/>
    <w:rsid w:val="00E55B02"/>
    <w:rsid w:val="00E600C6"/>
    <w:rsid w:val="00E603C2"/>
    <w:rsid w:val="00E6147A"/>
    <w:rsid w:val="00E614C5"/>
    <w:rsid w:val="00E618FE"/>
    <w:rsid w:val="00E61EAA"/>
    <w:rsid w:val="00E641BD"/>
    <w:rsid w:val="00E64495"/>
    <w:rsid w:val="00E7399E"/>
    <w:rsid w:val="00E75667"/>
    <w:rsid w:val="00E846AE"/>
    <w:rsid w:val="00E84B9D"/>
    <w:rsid w:val="00E85CAC"/>
    <w:rsid w:val="00E92BC1"/>
    <w:rsid w:val="00EA13F9"/>
    <w:rsid w:val="00EA6058"/>
    <w:rsid w:val="00EA7FAC"/>
    <w:rsid w:val="00EB12B6"/>
    <w:rsid w:val="00EB1871"/>
    <w:rsid w:val="00EB22F6"/>
    <w:rsid w:val="00EB4D64"/>
    <w:rsid w:val="00EC1678"/>
    <w:rsid w:val="00EC2690"/>
    <w:rsid w:val="00EC2F63"/>
    <w:rsid w:val="00EC79F4"/>
    <w:rsid w:val="00ED15C4"/>
    <w:rsid w:val="00ED3945"/>
    <w:rsid w:val="00ED47AF"/>
    <w:rsid w:val="00EE3291"/>
    <w:rsid w:val="00EE388B"/>
    <w:rsid w:val="00EE69E6"/>
    <w:rsid w:val="00EE7BE8"/>
    <w:rsid w:val="00EF358C"/>
    <w:rsid w:val="00EF76EC"/>
    <w:rsid w:val="00F00618"/>
    <w:rsid w:val="00F00723"/>
    <w:rsid w:val="00F01B68"/>
    <w:rsid w:val="00F02E95"/>
    <w:rsid w:val="00F02F2C"/>
    <w:rsid w:val="00F03FBF"/>
    <w:rsid w:val="00F04AEA"/>
    <w:rsid w:val="00F07D50"/>
    <w:rsid w:val="00F14D5E"/>
    <w:rsid w:val="00F270AE"/>
    <w:rsid w:val="00F273AA"/>
    <w:rsid w:val="00F335B2"/>
    <w:rsid w:val="00F36680"/>
    <w:rsid w:val="00F36914"/>
    <w:rsid w:val="00F373FC"/>
    <w:rsid w:val="00F37691"/>
    <w:rsid w:val="00F425A3"/>
    <w:rsid w:val="00F44217"/>
    <w:rsid w:val="00F442E1"/>
    <w:rsid w:val="00F47FE8"/>
    <w:rsid w:val="00F50D87"/>
    <w:rsid w:val="00F644B4"/>
    <w:rsid w:val="00F65785"/>
    <w:rsid w:val="00F67DBC"/>
    <w:rsid w:val="00F72998"/>
    <w:rsid w:val="00F7338F"/>
    <w:rsid w:val="00F73D77"/>
    <w:rsid w:val="00F7411B"/>
    <w:rsid w:val="00F75E65"/>
    <w:rsid w:val="00F7696B"/>
    <w:rsid w:val="00F77B53"/>
    <w:rsid w:val="00F80D46"/>
    <w:rsid w:val="00F829AF"/>
    <w:rsid w:val="00F83B4C"/>
    <w:rsid w:val="00F85311"/>
    <w:rsid w:val="00F87546"/>
    <w:rsid w:val="00F87FB9"/>
    <w:rsid w:val="00FA15F1"/>
    <w:rsid w:val="00FA79B3"/>
    <w:rsid w:val="00FB1891"/>
    <w:rsid w:val="00FB22B2"/>
    <w:rsid w:val="00FB5DB0"/>
    <w:rsid w:val="00FC1755"/>
    <w:rsid w:val="00FC36F4"/>
    <w:rsid w:val="00FC3F3C"/>
    <w:rsid w:val="00FC4014"/>
    <w:rsid w:val="00FC773A"/>
    <w:rsid w:val="00FD0133"/>
    <w:rsid w:val="00FD460F"/>
    <w:rsid w:val="00FD57D0"/>
    <w:rsid w:val="00FD6869"/>
    <w:rsid w:val="00FE265B"/>
    <w:rsid w:val="00FE2B80"/>
    <w:rsid w:val="00FE4442"/>
    <w:rsid w:val="00FF26D1"/>
    <w:rsid w:val="00FF43D8"/>
    <w:rsid w:val="00FF5135"/>
    <w:rsid w:val="00FF5601"/>
    <w:rsid w:val="00FF5D8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F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9D488C"/>
    <w:pPr>
      <w:keepNext/>
      <w:keepLines/>
      <w:spacing w:before="240" w:after="60"/>
      <w:outlineLvl w:val="1"/>
    </w:pPr>
    <w:rPr>
      <w:rFonts w:ascii="Arial" w:hAnsi="Arial" w:cs="Arial"/>
      <w:b/>
      <w:bCs/>
      <w:color w:val="1F497D"/>
      <w:sz w:val="32"/>
      <w:szCs w:val="32"/>
      <w:lang w:val="da-DK" w:eastAsia="da-DK"/>
    </w:rPr>
  </w:style>
  <w:style w:type="paragraph" w:styleId="Overskrift3">
    <w:name w:val="heading 3"/>
    <w:basedOn w:val="Normal"/>
    <w:next w:val="Normal"/>
    <w:link w:val="Overskrift3Tegn"/>
    <w:uiPriority w:val="9"/>
    <w:qFormat/>
    <w:rsid w:val="003D44F0"/>
    <w:pPr>
      <w:keepNext/>
      <w:keepLines/>
      <w:spacing w:before="360" w:after="40" w:line="264" w:lineRule="auto"/>
      <w:jc w:val="both"/>
      <w:outlineLvl w:val="2"/>
    </w:pPr>
    <w:rPr>
      <w:rFonts w:ascii="Arial" w:eastAsia="Times New Roman" w:hAnsi="Arial" w:cs="Arial"/>
      <w:b/>
      <w:bCs/>
      <w:color w:val="1F497D"/>
      <w:lang w:eastAsia="da-DK"/>
    </w:rPr>
  </w:style>
  <w:style w:type="paragraph" w:styleId="Overskrift4">
    <w:name w:val="heading 4"/>
    <w:basedOn w:val="Normal"/>
    <w:next w:val="Normal"/>
    <w:link w:val="Overskrift4Tegn"/>
    <w:uiPriority w:val="9"/>
    <w:qFormat/>
    <w:rsid w:val="003D44F0"/>
    <w:pPr>
      <w:spacing w:before="120"/>
      <w:jc w:val="both"/>
      <w:outlineLvl w:val="3"/>
    </w:pPr>
    <w:rPr>
      <w:rFonts w:ascii="Arial" w:hAnsi="Arial" w:cs="Arial"/>
      <w:b/>
      <w:color w:val="4F6228" w:themeColor="accent3" w:themeShade="80"/>
      <w:sz w:val="20"/>
      <w:szCs w:val="20"/>
      <w:lang w:eastAsia="da-DK"/>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7611A6"/>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1944F9"/>
    <w:pPr>
      <w:tabs>
        <w:tab w:val="clear" w:pos="357"/>
        <w:tab w:val="clear" w:pos="714"/>
        <w:tab w:val="clear" w:pos="1072"/>
      </w:tabs>
      <w:spacing w:before="40"/>
      <w:ind w:left="442"/>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9D488C"/>
    <w:rPr>
      <w:rFonts w:ascii="Arial" w:hAnsi="Arial" w:cs="Arial"/>
      <w:b/>
      <w:bCs/>
      <w:color w:val="1F497D"/>
      <w:sz w:val="32"/>
      <w:szCs w:val="32"/>
    </w:rPr>
  </w:style>
  <w:style w:type="character" w:customStyle="1" w:styleId="Overskrift3Tegn">
    <w:name w:val="Overskrift 3 Tegn"/>
    <w:basedOn w:val="Standardskrifttypeiafsnit"/>
    <w:link w:val="Overskrift3"/>
    <w:uiPriority w:val="9"/>
    <w:rsid w:val="003D44F0"/>
    <w:rPr>
      <w:rFonts w:ascii="Arial" w:eastAsia="Times New Roman" w:hAnsi="Arial" w:cs="Arial"/>
      <w:b/>
      <w:bCs/>
      <w:color w:val="1F497D"/>
      <w:sz w:val="22"/>
      <w:szCs w:val="22"/>
      <w:lang w:val="en-GB"/>
    </w:rPr>
  </w:style>
  <w:style w:type="character" w:customStyle="1" w:styleId="Overskrift4Tegn">
    <w:name w:val="Overskrift 4 Tegn"/>
    <w:basedOn w:val="Standardskrifttypeiafsnit"/>
    <w:link w:val="Overskrift4"/>
    <w:uiPriority w:val="9"/>
    <w:rsid w:val="003D44F0"/>
    <w:rPr>
      <w:rFonts w:ascii="Arial" w:hAnsi="Arial" w:cs="Arial"/>
      <w:b/>
      <w:color w:val="4F6228" w:themeColor="accent3" w:themeShade="80"/>
      <w:lang w:val="en-GB"/>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Hyper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sz w:val="22"/>
      <w:szCs w:val="22"/>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customStyle="1" w:styleId="Pa12">
    <w:name w:val="Pa12"/>
    <w:basedOn w:val="Normal"/>
    <w:next w:val="Normal"/>
    <w:uiPriority w:val="99"/>
    <w:rsid w:val="00F442E1"/>
    <w:pPr>
      <w:tabs>
        <w:tab w:val="clear" w:pos="357"/>
        <w:tab w:val="clear" w:pos="714"/>
        <w:tab w:val="clear" w:pos="1072"/>
      </w:tabs>
      <w:autoSpaceDE w:val="0"/>
      <w:autoSpaceDN w:val="0"/>
      <w:adjustRightInd w:val="0"/>
      <w:spacing w:line="185" w:lineRule="atLeast"/>
    </w:pPr>
    <w:rPr>
      <w:rFonts w:ascii="Corbel" w:hAnsi="Corbel"/>
      <w:sz w:val="24"/>
      <w:szCs w:val="24"/>
      <w:lang w:val="da-DK" w:eastAsia="da-DK"/>
    </w:rPr>
  </w:style>
  <w:style w:type="paragraph" w:customStyle="1" w:styleId="hjvpunkt1">
    <w:name w:val="hjv punkt1"/>
    <w:basedOn w:val="Normal"/>
    <w:rsid w:val="00F442E1"/>
    <w:pPr>
      <w:numPr>
        <w:numId w:val="22"/>
      </w:numPr>
    </w:pPr>
  </w:style>
  <w:style w:type="paragraph" w:styleId="Undertitel">
    <w:name w:val="Subtitle"/>
    <w:basedOn w:val="Normal"/>
    <w:next w:val="Normal"/>
    <w:link w:val="UndertitelTegn"/>
    <w:uiPriority w:val="11"/>
    <w:qFormat/>
    <w:rsid w:val="00E15D3D"/>
    <w:pPr>
      <w:tabs>
        <w:tab w:val="clear" w:pos="1072"/>
      </w:tabs>
      <w:autoSpaceDE w:val="0"/>
      <w:autoSpaceDN w:val="0"/>
      <w:adjustRightInd w:val="0"/>
      <w:spacing w:after="60" w:line="276" w:lineRule="auto"/>
      <w:outlineLvl w:val="1"/>
    </w:pPr>
    <w:rPr>
      <w:rFonts w:ascii="Arial" w:eastAsia="Times New Roman" w:hAnsi="Arial" w:cs="Arial"/>
      <w:b/>
      <w:color w:val="1F497D"/>
      <w:sz w:val="20"/>
      <w:szCs w:val="20"/>
      <w:lang w:eastAsia="da-DK"/>
    </w:rPr>
  </w:style>
  <w:style w:type="character" w:customStyle="1" w:styleId="UndertitelTegn">
    <w:name w:val="Undertitel Tegn"/>
    <w:basedOn w:val="Standardskrifttypeiafsnit"/>
    <w:link w:val="Undertitel"/>
    <w:uiPriority w:val="11"/>
    <w:rsid w:val="00E15D3D"/>
    <w:rPr>
      <w:rFonts w:ascii="Arial" w:eastAsia="Times New Roman" w:hAnsi="Arial" w:cs="Arial"/>
      <w:b/>
      <w:color w:val="1F497D"/>
      <w:lang w:val="en-GB"/>
    </w:rPr>
  </w:style>
  <w:style w:type="paragraph" w:customStyle="1" w:styleId="normalpunkt">
    <w:name w:val="normal punkt"/>
    <w:basedOn w:val="Normal"/>
    <w:rsid w:val="00FC773A"/>
    <w:pPr>
      <w:numPr>
        <w:numId w:val="20"/>
      </w:numPr>
      <w:tabs>
        <w:tab w:val="clear" w:pos="1072"/>
      </w:tabs>
      <w:autoSpaceDE w:val="0"/>
      <w:autoSpaceDN w:val="0"/>
      <w:adjustRightInd w:val="0"/>
      <w:spacing w:line="264" w:lineRule="auto"/>
    </w:pPr>
    <w:rPr>
      <w:rFonts w:cs="Calibri"/>
      <w:lang w:eastAsia="da-DK"/>
    </w:rPr>
  </w:style>
  <w:style w:type="character" w:styleId="Kommentarhenvisning">
    <w:name w:val="annotation reference"/>
    <w:basedOn w:val="Standardskrifttypeiafsnit"/>
    <w:uiPriority w:val="99"/>
    <w:semiHidden/>
    <w:unhideWhenUsed/>
    <w:rsid w:val="00600671"/>
    <w:rPr>
      <w:sz w:val="16"/>
      <w:szCs w:val="16"/>
    </w:rPr>
  </w:style>
  <w:style w:type="paragraph" w:styleId="Kommentartekst">
    <w:name w:val="annotation text"/>
    <w:basedOn w:val="Normal"/>
    <w:link w:val="KommentartekstTegn"/>
    <w:uiPriority w:val="99"/>
    <w:semiHidden/>
    <w:unhideWhenUsed/>
    <w:rsid w:val="00600671"/>
    <w:rPr>
      <w:sz w:val="20"/>
      <w:szCs w:val="20"/>
    </w:rPr>
  </w:style>
  <w:style w:type="character" w:customStyle="1" w:styleId="KommentartekstTegn">
    <w:name w:val="Kommentartekst Tegn"/>
    <w:basedOn w:val="Standardskrifttypeiafsnit"/>
    <w:link w:val="Kommentartekst"/>
    <w:uiPriority w:val="99"/>
    <w:semiHidden/>
    <w:rsid w:val="00600671"/>
    <w:rPr>
      <w:lang w:val="en-GB" w:eastAsia="en-US"/>
    </w:rPr>
  </w:style>
  <w:style w:type="paragraph" w:styleId="Kommentaremne">
    <w:name w:val="annotation subject"/>
    <w:basedOn w:val="Kommentartekst"/>
    <w:next w:val="Kommentartekst"/>
    <w:link w:val="KommentaremneTegn"/>
    <w:uiPriority w:val="99"/>
    <w:semiHidden/>
    <w:unhideWhenUsed/>
    <w:rsid w:val="00600671"/>
    <w:rPr>
      <w:b/>
      <w:bCs/>
    </w:rPr>
  </w:style>
  <w:style w:type="character" w:customStyle="1" w:styleId="KommentaremneTegn">
    <w:name w:val="Kommentaremne Tegn"/>
    <w:basedOn w:val="KommentartekstTegn"/>
    <w:link w:val="Kommentaremne"/>
    <w:uiPriority w:val="99"/>
    <w:semiHidden/>
    <w:rsid w:val="00600671"/>
    <w:rPr>
      <w:b/>
      <w:bCs/>
      <w:lang w:val="en-GB" w:eastAsia="en-US"/>
    </w:rPr>
  </w:style>
  <w:style w:type="character" w:customStyle="1" w:styleId="Ulstomtale1">
    <w:name w:val="Uløst omtale1"/>
    <w:basedOn w:val="Standardskrifttypeiafsnit"/>
    <w:uiPriority w:val="99"/>
    <w:semiHidden/>
    <w:unhideWhenUsed/>
    <w:rsid w:val="00B4387C"/>
    <w:rPr>
      <w:color w:val="605E5C"/>
      <w:shd w:val="clear" w:color="auto" w:fill="E1DFDD"/>
    </w:rPr>
  </w:style>
  <w:style w:type="character" w:customStyle="1" w:styleId="UnresolvedMention">
    <w:name w:val="Unresolved Mention"/>
    <w:basedOn w:val="Standardskrifttypeiafsnit"/>
    <w:uiPriority w:val="99"/>
    <w:semiHidden/>
    <w:unhideWhenUsed/>
    <w:rsid w:val="00304F0E"/>
    <w:rPr>
      <w:color w:val="605E5C"/>
      <w:shd w:val="clear" w:color="auto" w:fill="E1DFDD"/>
    </w:rPr>
  </w:style>
  <w:style w:type="paragraph" w:customStyle="1" w:styleId="hjvindrykpunkt">
    <w:name w:val="hjv indryk punkt"/>
    <w:basedOn w:val="Listeafsnit"/>
    <w:link w:val="hjvindrykpunktTegn"/>
    <w:qFormat/>
    <w:rsid w:val="009D260C"/>
    <w:pPr>
      <w:numPr>
        <w:numId w:val="31"/>
      </w:numPr>
      <w:tabs>
        <w:tab w:val="left" w:pos="255"/>
      </w:tabs>
      <w:spacing w:before="60"/>
    </w:pPr>
  </w:style>
  <w:style w:type="character" w:customStyle="1" w:styleId="hjvindrykpunktTegn">
    <w:name w:val="hjv indryk punkt Tegn"/>
    <w:link w:val="hjvindrykpunkt"/>
    <w:rsid w:val="009D260C"/>
    <w:rPr>
      <w:sz w:val="22"/>
      <w:szCs w:val="22"/>
      <w:lang w:val="en-GB" w:eastAsia="en-US"/>
    </w:rPr>
  </w:style>
  <w:style w:type="paragraph" w:customStyle="1" w:styleId="normalfed">
    <w:name w:val="normal fed"/>
    <w:basedOn w:val="Normal"/>
    <w:link w:val="normalfedTegn"/>
    <w:qFormat/>
    <w:rsid w:val="009D488C"/>
    <w:rPr>
      <w:rFonts w:ascii="Arial Narrow" w:hAnsi="Arial Narrow"/>
    </w:rPr>
  </w:style>
  <w:style w:type="character" w:customStyle="1" w:styleId="normalfedTegn">
    <w:name w:val="normal fed Tegn"/>
    <w:basedOn w:val="NormalTegn"/>
    <w:link w:val="normalfed"/>
    <w:rsid w:val="009D488C"/>
    <w:rPr>
      <w:rFonts w:ascii="Arial Narrow" w:hAnsi="Arial Narrow"/>
      <w:sz w:val="22"/>
      <w:szCs w:val="22"/>
      <w:lang w:val="en-GB" w:eastAsia="en-US"/>
    </w:rPr>
  </w:style>
  <w:style w:type="paragraph" w:customStyle="1" w:styleId="Normal1">
    <w:name w:val="Normal1"/>
    <w:basedOn w:val="Normal"/>
    <w:link w:val="normalTegn0"/>
    <w:rsid w:val="001944F9"/>
    <w:pPr>
      <w:spacing w:line="264" w:lineRule="auto"/>
    </w:pPr>
  </w:style>
  <w:style w:type="character" w:customStyle="1" w:styleId="normalTegn0">
    <w:name w:val="normal Tegn"/>
    <w:basedOn w:val="Standardskrifttypeiafsnit"/>
    <w:link w:val="Normal1"/>
    <w:rsid w:val="001944F9"/>
    <w:rPr>
      <w:sz w:val="22"/>
      <w:szCs w:val="22"/>
      <w:lang w:val="en-GB" w:eastAsia="en-US"/>
    </w:rPr>
  </w:style>
  <w:style w:type="paragraph" w:customStyle="1" w:styleId="Default">
    <w:name w:val="Default"/>
    <w:rsid w:val="003E590F"/>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9D488C"/>
    <w:pPr>
      <w:keepNext/>
      <w:keepLines/>
      <w:spacing w:before="240" w:after="60"/>
      <w:outlineLvl w:val="1"/>
    </w:pPr>
    <w:rPr>
      <w:rFonts w:ascii="Arial" w:hAnsi="Arial" w:cs="Arial"/>
      <w:b/>
      <w:bCs/>
      <w:color w:val="1F497D"/>
      <w:sz w:val="32"/>
      <w:szCs w:val="32"/>
      <w:lang w:val="da-DK" w:eastAsia="da-DK"/>
    </w:rPr>
  </w:style>
  <w:style w:type="paragraph" w:styleId="Overskrift3">
    <w:name w:val="heading 3"/>
    <w:basedOn w:val="Normal"/>
    <w:next w:val="Normal"/>
    <w:link w:val="Overskrift3Tegn"/>
    <w:uiPriority w:val="9"/>
    <w:qFormat/>
    <w:rsid w:val="003D44F0"/>
    <w:pPr>
      <w:keepNext/>
      <w:keepLines/>
      <w:spacing w:before="360" w:after="40" w:line="264" w:lineRule="auto"/>
      <w:jc w:val="both"/>
      <w:outlineLvl w:val="2"/>
    </w:pPr>
    <w:rPr>
      <w:rFonts w:ascii="Arial" w:eastAsia="Times New Roman" w:hAnsi="Arial" w:cs="Arial"/>
      <w:b/>
      <w:bCs/>
      <w:color w:val="1F497D"/>
      <w:lang w:eastAsia="da-DK"/>
    </w:rPr>
  </w:style>
  <w:style w:type="paragraph" w:styleId="Overskrift4">
    <w:name w:val="heading 4"/>
    <w:basedOn w:val="Normal"/>
    <w:next w:val="Normal"/>
    <w:link w:val="Overskrift4Tegn"/>
    <w:uiPriority w:val="9"/>
    <w:qFormat/>
    <w:rsid w:val="003D44F0"/>
    <w:pPr>
      <w:spacing w:before="120"/>
      <w:jc w:val="both"/>
      <w:outlineLvl w:val="3"/>
    </w:pPr>
    <w:rPr>
      <w:rFonts w:ascii="Arial" w:hAnsi="Arial" w:cs="Arial"/>
      <w:b/>
      <w:color w:val="4F6228" w:themeColor="accent3" w:themeShade="80"/>
      <w:sz w:val="20"/>
      <w:szCs w:val="20"/>
      <w:lang w:eastAsia="da-DK"/>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7611A6"/>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1944F9"/>
    <w:pPr>
      <w:tabs>
        <w:tab w:val="clear" w:pos="357"/>
        <w:tab w:val="clear" w:pos="714"/>
        <w:tab w:val="clear" w:pos="1072"/>
      </w:tabs>
      <w:spacing w:before="40"/>
      <w:ind w:left="442"/>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9D488C"/>
    <w:rPr>
      <w:rFonts w:ascii="Arial" w:hAnsi="Arial" w:cs="Arial"/>
      <w:b/>
      <w:bCs/>
      <w:color w:val="1F497D"/>
      <w:sz w:val="32"/>
      <w:szCs w:val="32"/>
    </w:rPr>
  </w:style>
  <w:style w:type="character" w:customStyle="1" w:styleId="Overskrift3Tegn">
    <w:name w:val="Overskrift 3 Tegn"/>
    <w:basedOn w:val="Standardskrifttypeiafsnit"/>
    <w:link w:val="Overskrift3"/>
    <w:uiPriority w:val="9"/>
    <w:rsid w:val="003D44F0"/>
    <w:rPr>
      <w:rFonts w:ascii="Arial" w:eastAsia="Times New Roman" w:hAnsi="Arial" w:cs="Arial"/>
      <w:b/>
      <w:bCs/>
      <w:color w:val="1F497D"/>
      <w:sz w:val="22"/>
      <w:szCs w:val="22"/>
      <w:lang w:val="en-GB"/>
    </w:rPr>
  </w:style>
  <w:style w:type="character" w:customStyle="1" w:styleId="Overskrift4Tegn">
    <w:name w:val="Overskrift 4 Tegn"/>
    <w:basedOn w:val="Standardskrifttypeiafsnit"/>
    <w:link w:val="Overskrift4"/>
    <w:uiPriority w:val="9"/>
    <w:rsid w:val="003D44F0"/>
    <w:rPr>
      <w:rFonts w:ascii="Arial" w:hAnsi="Arial" w:cs="Arial"/>
      <w:b/>
      <w:color w:val="4F6228" w:themeColor="accent3" w:themeShade="80"/>
      <w:lang w:val="en-GB"/>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Hyper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sz w:val="22"/>
      <w:szCs w:val="22"/>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customStyle="1" w:styleId="Pa12">
    <w:name w:val="Pa12"/>
    <w:basedOn w:val="Normal"/>
    <w:next w:val="Normal"/>
    <w:uiPriority w:val="99"/>
    <w:rsid w:val="00F442E1"/>
    <w:pPr>
      <w:tabs>
        <w:tab w:val="clear" w:pos="357"/>
        <w:tab w:val="clear" w:pos="714"/>
        <w:tab w:val="clear" w:pos="1072"/>
      </w:tabs>
      <w:autoSpaceDE w:val="0"/>
      <w:autoSpaceDN w:val="0"/>
      <w:adjustRightInd w:val="0"/>
      <w:spacing w:line="185" w:lineRule="atLeast"/>
    </w:pPr>
    <w:rPr>
      <w:rFonts w:ascii="Corbel" w:hAnsi="Corbel"/>
      <w:sz w:val="24"/>
      <w:szCs w:val="24"/>
      <w:lang w:val="da-DK" w:eastAsia="da-DK"/>
    </w:rPr>
  </w:style>
  <w:style w:type="paragraph" w:customStyle="1" w:styleId="hjvpunkt1">
    <w:name w:val="hjv punkt1"/>
    <w:basedOn w:val="Normal"/>
    <w:rsid w:val="00F442E1"/>
    <w:pPr>
      <w:numPr>
        <w:numId w:val="22"/>
      </w:numPr>
    </w:pPr>
  </w:style>
  <w:style w:type="paragraph" w:styleId="Undertitel">
    <w:name w:val="Subtitle"/>
    <w:basedOn w:val="Normal"/>
    <w:next w:val="Normal"/>
    <w:link w:val="UndertitelTegn"/>
    <w:uiPriority w:val="11"/>
    <w:qFormat/>
    <w:rsid w:val="00E15D3D"/>
    <w:pPr>
      <w:tabs>
        <w:tab w:val="clear" w:pos="1072"/>
      </w:tabs>
      <w:autoSpaceDE w:val="0"/>
      <w:autoSpaceDN w:val="0"/>
      <w:adjustRightInd w:val="0"/>
      <w:spacing w:after="60" w:line="276" w:lineRule="auto"/>
      <w:outlineLvl w:val="1"/>
    </w:pPr>
    <w:rPr>
      <w:rFonts w:ascii="Arial" w:eastAsia="Times New Roman" w:hAnsi="Arial" w:cs="Arial"/>
      <w:b/>
      <w:color w:val="1F497D"/>
      <w:sz w:val="20"/>
      <w:szCs w:val="20"/>
      <w:lang w:eastAsia="da-DK"/>
    </w:rPr>
  </w:style>
  <w:style w:type="character" w:customStyle="1" w:styleId="UndertitelTegn">
    <w:name w:val="Undertitel Tegn"/>
    <w:basedOn w:val="Standardskrifttypeiafsnit"/>
    <w:link w:val="Undertitel"/>
    <w:uiPriority w:val="11"/>
    <w:rsid w:val="00E15D3D"/>
    <w:rPr>
      <w:rFonts w:ascii="Arial" w:eastAsia="Times New Roman" w:hAnsi="Arial" w:cs="Arial"/>
      <w:b/>
      <w:color w:val="1F497D"/>
      <w:lang w:val="en-GB"/>
    </w:rPr>
  </w:style>
  <w:style w:type="paragraph" w:customStyle="1" w:styleId="normalpunkt">
    <w:name w:val="normal punkt"/>
    <w:basedOn w:val="Normal"/>
    <w:rsid w:val="00FC773A"/>
    <w:pPr>
      <w:numPr>
        <w:numId w:val="20"/>
      </w:numPr>
      <w:tabs>
        <w:tab w:val="clear" w:pos="1072"/>
      </w:tabs>
      <w:autoSpaceDE w:val="0"/>
      <w:autoSpaceDN w:val="0"/>
      <w:adjustRightInd w:val="0"/>
      <w:spacing w:line="264" w:lineRule="auto"/>
    </w:pPr>
    <w:rPr>
      <w:rFonts w:cs="Calibri"/>
      <w:lang w:eastAsia="da-DK"/>
    </w:rPr>
  </w:style>
  <w:style w:type="character" w:styleId="Kommentarhenvisning">
    <w:name w:val="annotation reference"/>
    <w:basedOn w:val="Standardskrifttypeiafsnit"/>
    <w:uiPriority w:val="99"/>
    <w:semiHidden/>
    <w:unhideWhenUsed/>
    <w:rsid w:val="00600671"/>
    <w:rPr>
      <w:sz w:val="16"/>
      <w:szCs w:val="16"/>
    </w:rPr>
  </w:style>
  <w:style w:type="paragraph" w:styleId="Kommentartekst">
    <w:name w:val="annotation text"/>
    <w:basedOn w:val="Normal"/>
    <w:link w:val="KommentartekstTegn"/>
    <w:uiPriority w:val="99"/>
    <w:semiHidden/>
    <w:unhideWhenUsed/>
    <w:rsid w:val="00600671"/>
    <w:rPr>
      <w:sz w:val="20"/>
      <w:szCs w:val="20"/>
    </w:rPr>
  </w:style>
  <w:style w:type="character" w:customStyle="1" w:styleId="KommentartekstTegn">
    <w:name w:val="Kommentartekst Tegn"/>
    <w:basedOn w:val="Standardskrifttypeiafsnit"/>
    <w:link w:val="Kommentartekst"/>
    <w:uiPriority w:val="99"/>
    <w:semiHidden/>
    <w:rsid w:val="00600671"/>
    <w:rPr>
      <w:lang w:val="en-GB" w:eastAsia="en-US"/>
    </w:rPr>
  </w:style>
  <w:style w:type="paragraph" w:styleId="Kommentaremne">
    <w:name w:val="annotation subject"/>
    <w:basedOn w:val="Kommentartekst"/>
    <w:next w:val="Kommentartekst"/>
    <w:link w:val="KommentaremneTegn"/>
    <w:uiPriority w:val="99"/>
    <w:semiHidden/>
    <w:unhideWhenUsed/>
    <w:rsid w:val="00600671"/>
    <w:rPr>
      <w:b/>
      <w:bCs/>
    </w:rPr>
  </w:style>
  <w:style w:type="character" w:customStyle="1" w:styleId="KommentaremneTegn">
    <w:name w:val="Kommentaremne Tegn"/>
    <w:basedOn w:val="KommentartekstTegn"/>
    <w:link w:val="Kommentaremne"/>
    <w:uiPriority w:val="99"/>
    <w:semiHidden/>
    <w:rsid w:val="00600671"/>
    <w:rPr>
      <w:b/>
      <w:bCs/>
      <w:lang w:val="en-GB" w:eastAsia="en-US"/>
    </w:rPr>
  </w:style>
  <w:style w:type="character" w:customStyle="1" w:styleId="Ulstomtale1">
    <w:name w:val="Uløst omtale1"/>
    <w:basedOn w:val="Standardskrifttypeiafsnit"/>
    <w:uiPriority w:val="99"/>
    <w:semiHidden/>
    <w:unhideWhenUsed/>
    <w:rsid w:val="00B4387C"/>
    <w:rPr>
      <w:color w:val="605E5C"/>
      <w:shd w:val="clear" w:color="auto" w:fill="E1DFDD"/>
    </w:rPr>
  </w:style>
  <w:style w:type="character" w:customStyle="1" w:styleId="UnresolvedMention">
    <w:name w:val="Unresolved Mention"/>
    <w:basedOn w:val="Standardskrifttypeiafsnit"/>
    <w:uiPriority w:val="99"/>
    <w:semiHidden/>
    <w:unhideWhenUsed/>
    <w:rsid w:val="00304F0E"/>
    <w:rPr>
      <w:color w:val="605E5C"/>
      <w:shd w:val="clear" w:color="auto" w:fill="E1DFDD"/>
    </w:rPr>
  </w:style>
  <w:style w:type="paragraph" w:customStyle="1" w:styleId="hjvindrykpunkt">
    <w:name w:val="hjv indryk punkt"/>
    <w:basedOn w:val="Listeafsnit"/>
    <w:link w:val="hjvindrykpunktTegn"/>
    <w:qFormat/>
    <w:rsid w:val="009D260C"/>
    <w:pPr>
      <w:numPr>
        <w:numId w:val="31"/>
      </w:numPr>
      <w:tabs>
        <w:tab w:val="left" w:pos="255"/>
      </w:tabs>
      <w:spacing w:before="60"/>
    </w:pPr>
  </w:style>
  <w:style w:type="character" w:customStyle="1" w:styleId="hjvindrykpunktTegn">
    <w:name w:val="hjv indryk punkt Tegn"/>
    <w:link w:val="hjvindrykpunkt"/>
    <w:rsid w:val="009D260C"/>
    <w:rPr>
      <w:sz w:val="22"/>
      <w:szCs w:val="22"/>
      <w:lang w:val="en-GB" w:eastAsia="en-US"/>
    </w:rPr>
  </w:style>
  <w:style w:type="paragraph" w:customStyle="1" w:styleId="normalfed">
    <w:name w:val="normal fed"/>
    <w:basedOn w:val="Normal"/>
    <w:link w:val="normalfedTegn"/>
    <w:qFormat/>
    <w:rsid w:val="009D488C"/>
    <w:rPr>
      <w:rFonts w:ascii="Arial Narrow" w:hAnsi="Arial Narrow"/>
    </w:rPr>
  </w:style>
  <w:style w:type="character" w:customStyle="1" w:styleId="normalfedTegn">
    <w:name w:val="normal fed Tegn"/>
    <w:basedOn w:val="NormalTegn"/>
    <w:link w:val="normalfed"/>
    <w:rsid w:val="009D488C"/>
    <w:rPr>
      <w:rFonts w:ascii="Arial Narrow" w:hAnsi="Arial Narrow"/>
      <w:sz w:val="22"/>
      <w:szCs w:val="22"/>
      <w:lang w:val="en-GB" w:eastAsia="en-US"/>
    </w:rPr>
  </w:style>
  <w:style w:type="paragraph" w:customStyle="1" w:styleId="Normal1">
    <w:name w:val="Normal1"/>
    <w:basedOn w:val="Normal"/>
    <w:link w:val="normalTegn0"/>
    <w:rsid w:val="001944F9"/>
    <w:pPr>
      <w:spacing w:line="264" w:lineRule="auto"/>
    </w:pPr>
  </w:style>
  <w:style w:type="character" w:customStyle="1" w:styleId="normalTegn0">
    <w:name w:val="normal Tegn"/>
    <w:basedOn w:val="Standardskrifttypeiafsnit"/>
    <w:link w:val="Normal1"/>
    <w:rsid w:val="001944F9"/>
    <w:rPr>
      <w:sz w:val="22"/>
      <w:szCs w:val="22"/>
      <w:lang w:val="en-GB" w:eastAsia="en-US"/>
    </w:rPr>
  </w:style>
  <w:style w:type="paragraph" w:customStyle="1" w:styleId="Default">
    <w:name w:val="Default"/>
    <w:rsid w:val="003E590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4520322">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1270">
      <w:bodyDiv w:val="1"/>
      <w:marLeft w:val="0"/>
      <w:marRight w:val="0"/>
      <w:marTop w:val="0"/>
      <w:marBottom w:val="0"/>
      <w:divBdr>
        <w:top w:val="none" w:sz="0" w:space="0" w:color="auto"/>
        <w:left w:val="none" w:sz="0" w:space="0" w:color="auto"/>
        <w:bottom w:val="none" w:sz="0" w:space="0" w:color="auto"/>
        <w:right w:val="none" w:sz="0" w:space="0" w:color="auto"/>
      </w:divBdr>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6746285">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0359091">
      <w:bodyDiv w:val="1"/>
      <w:marLeft w:val="0"/>
      <w:marRight w:val="0"/>
      <w:marTop w:val="0"/>
      <w:marBottom w:val="0"/>
      <w:divBdr>
        <w:top w:val="none" w:sz="0" w:space="0" w:color="auto"/>
        <w:left w:val="none" w:sz="0" w:space="0" w:color="auto"/>
        <w:bottom w:val="none" w:sz="0" w:space="0" w:color="auto"/>
        <w:right w:val="none" w:sz="0" w:space="0" w:color="auto"/>
      </w:divBdr>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42521079">
      <w:bodyDiv w:val="1"/>
      <w:marLeft w:val="0"/>
      <w:marRight w:val="0"/>
      <w:marTop w:val="0"/>
      <w:marBottom w:val="0"/>
      <w:divBdr>
        <w:top w:val="none" w:sz="0" w:space="0" w:color="auto"/>
        <w:left w:val="none" w:sz="0" w:space="0" w:color="auto"/>
        <w:bottom w:val="none" w:sz="0" w:space="0" w:color="auto"/>
        <w:right w:val="none" w:sz="0" w:space="0" w:color="auto"/>
      </w:divBdr>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34893">
      <w:bodyDiv w:val="1"/>
      <w:marLeft w:val="0"/>
      <w:marRight w:val="0"/>
      <w:marTop w:val="0"/>
      <w:marBottom w:val="0"/>
      <w:divBdr>
        <w:top w:val="none" w:sz="0" w:space="0" w:color="auto"/>
        <w:left w:val="none" w:sz="0" w:space="0" w:color="auto"/>
        <w:bottom w:val="none" w:sz="0" w:space="0" w:color="auto"/>
        <w:right w:val="none" w:sz="0" w:space="0" w:color="auto"/>
      </w:divBdr>
    </w:div>
    <w:div w:id="1634015234">
      <w:bodyDiv w:val="1"/>
      <w:marLeft w:val="0"/>
      <w:marRight w:val="0"/>
      <w:marTop w:val="0"/>
      <w:marBottom w:val="0"/>
      <w:divBdr>
        <w:top w:val="none" w:sz="0" w:space="0" w:color="auto"/>
        <w:left w:val="none" w:sz="0" w:space="0" w:color="auto"/>
        <w:bottom w:val="none" w:sz="0" w:space="0" w:color="auto"/>
        <w:right w:val="none" w:sz="0" w:space="0" w:color="auto"/>
      </w:divBdr>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drive/folders/12s5R51XG68SfgG_p4s2xJfEAbIiQBAS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site/bridgingworkplan/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site/bridgingsocialcapita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cs.google.com/viewer?a=v&amp;pid=sites&amp;srcid=ZGVmYXVsdGRvbWFpbnxicmlkZ2luZ3dvcmtwbGFufGd4OjdhZmUxNzY5NzdlODU3Yzc" TargetMode="External"/><Relationship Id="rId4" Type="http://schemas.microsoft.com/office/2007/relationships/stylesWithEffects" Target="stylesWithEffects.xml"/><Relationship Id="rId9" Type="http://schemas.openxmlformats.org/officeDocument/2006/relationships/hyperlink" Target="https://sites.google.com/site/bridgingworkplan/2-work-packages/wp17---a3---evaluation/impact-evaluation-from-multiplier-event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8D70-66C7-4D50-86AE-2E72777B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10</Pages>
  <Words>4504</Words>
  <Characters>27479</Characters>
  <Application>Microsoft Office Word</Application>
  <DocSecurity>0</DocSecurity>
  <Lines>228</Lines>
  <Paragraphs>63</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Første partnermøde i Sverige,</vt:lpstr>
      <vt:lpstr>Første partnermøde i Sverige, </vt:lpstr>
    </vt:vector>
  </TitlesOfParts>
  <Company>HP</Company>
  <LinksUpToDate>false</LinksUpToDate>
  <CharactersWithSpaces>31920</CharactersWithSpaces>
  <SharedDoc>false</SharedDoc>
  <HLinks>
    <vt:vector size="84" baseType="variant">
      <vt:variant>
        <vt:i4>2818104</vt:i4>
      </vt:variant>
      <vt:variant>
        <vt:i4>60</vt:i4>
      </vt:variant>
      <vt:variant>
        <vt:i4>0</vt:i4>
      </vt:variant>
      <vt:variant>
        <vt:i4>5</vt:i4>
      </vt:variant>
      <vt:variant>
        <vt:lpwstr>https://sites.google.com/site/balticlever/home</vt:lpwstr>
      </vt:variant>
      <vt:variant>
        <vt:lpwstr/>
      </vt:variant>
      <vt:variant>
        <vt:i4>2818104</vt:i4>
      </vt:variant>
      <vt:variant>
        <vt:i4>57</vt:i4>
      </vt:variant>
      <vt:variant>
        <vt:i4>0</vt:i4>
      </vt:variant>
      <vt:variant>
        <vt:i4>5</vt:i4>
      </vt:variant>
      <vt:variant>
        <vt:lpwstr>https://sites.google.com/site/balticlever/home</vt:lpwstr>
      </vt:variant>
      <vt:variant>
        <vt:lpwstr/>
      </vt:variant>
      <vt:variant>
        <vt:i4>6094868</vt:i4>
      </vt:variant>
      <vt:variant>
        <vt:i4>54</vt:i4>
      </vt:variant>
      <vt:variant>
        <vt:i4>0</vt:i4>
      </vt:variant>
      <vt:variant>
        <vt:i4>5</vt:i4>
      </vt:variant>
      <vt:variant>
        <vt:lpwstr>http://city-hotel-nebo.8hotels.info/</vt:lpwstr>
      </vt:variant>
      <vt:variant>
        <vt:lpwstr/>
      </vt:variant>
      <vt:variant>
        <vt:i4>1245228</vt:i4>
      </vt:variant>
      <vt:variant>
        <vt:i4>48</vt:i4>
      </vt:variant>
      <vt:variant>
        <vt:i4>0</vt:i4>
      </vt:variant>
      <vt:variant>
        <vt:i4>5</vt:i4>
      </vt:variant>
      <vt:variant>
        <vt:lpwstr>http://da.wikipedia.org/wiki/Fil:Grundtvig_Vartov_Copenhagen_2.jpg</vt:lpwstr>
      </vt:variant>
      <vt:variant>
        <vt:lpwstr/>
      </vt:variant>
      <vt:variant>
        <vt:i4>5046281</vt:i4>
      </vt:variant>
      <vt:variant>
        <vt:i4>45</vt:i4>
      </vt:variant>
      <vt:variant>
        <vt:i4>0</vt:i4>
      </vt:variant>
      <vt:variant>
        <vt:i4>5</vt:i4>
      </vt:variant>
      <vt:variant>
        <vt:lpwstr>http://da.wikipedia.org/wiki/Fil:Vartov_01_2006.jpg</vt:lpwstr>
      </vt:variant>
      <vt:variant>
        <vt:lpwstr/>
      </vt:variant>
      <vt:variant>
        <vt:i4>3276913</vt:i4>
      </vt:variant>
      <vt:variant>
        <vt:i4>42</vt:i4>
      </vt:variant>
      <vt:variant>
        <vt:i4>0</vt:i4>
      </vt:variant>
      <vt:variant>
        <vt:i4>5</vt:i4>
      </vt:variant>
      <vt:variant>
        <vt:lpwstr>http://map.krak.dk/?index=yp&amp;id=68124495&amp;query</vt:lpwstr>
      </vt:variant>
      <vt:variant>
        <vt:lpwstr/>
      </vt:variant>
      <vt:variant>
        <vt:i4>458772</vt:i4>
      </vt:variant>
      <vt:variant>
        <vt:i4>39</vt:i4>
      </vt:variant>
      <vt:variant>
        <vt:i4>0</vt:i4>
      </vt:variant>
      <vt:variant>
        <vt:i4>5</vt:i4>
      </vt:variant>
      <vt:variant>
        <vt:lpwstr>http://www.grundtvig.dk/</vt:lpwstr>
      </vt:variant>
      <vt:variant>
        <vt:lpwstr/>
      </vt:variant>
      <vt:variant>
        <vt:i4>1376308</vt:i4>
      </vt:variant>
      <vt:variant>
        <vt:i4>32</vt:i4>
      </vt:variant>
      <vt:variant>
        <vt:i4>0</vt:i4>
      </vt:variant>
      <vt:variant>
        <vt:i4>5</vt:i4>
      </vt:variant>
      <vt:variant>
        <vt:lpwstr/>
      </vt:variant>
      <vt:variant>
        <vt:lpwstr>_Toc440737365</vt:lpwstr>
      </vt:variant>
      <vt:variant>
        <vt:i4>1376308</vt:i4>
      </vt:variant>
      <vt:variant>
        <vt:i4>26</vt:i4>
      </vt:variant>
      <vt:variant>
        <vt:i4>0</vt:i4>
      </vt:variant>
      <vt:variant>
        <vt:i4>5</vt:i4>
      </vt:variant>
      <vt:variant>
        <vt:lpwstr/>
      </vt:variant>
      <vt:variant>
        <vt:lpwstr>_Toc440737364</vt:lpwstr>
      </vt:variant>
      <vt:variant>
        <vt:i4>1376308</vt:i4>
      </vt:variant>
      <vt:variant>
        <vt:i4>20</vt:i4>
      </vt:variant>
      <vt:variant>
        <vt:i4>0</vt:i4>
      </vt:variant>
      <vt:variant>
        <vt:i4>5</vt:i4>
      </vt:variant>
      <vt:variant>
        <vt:lpwstr/>
      </vt:variant>
      <vt:variant>
        <vt:lpwstr>_Toc440737363</vt:lpwstr>
      </vt:variant>
      <vt:variant>
        <vt:i4>1376308</vt:i4>
      </vt:variant>
      <vt:variant>
        <vt:i4>14</vt:i4>
      </vt:variant>
      <vt:variant>
        <vt:i4>0</vt:i4>
      </vt:variant>
      <vt:variant>
        <vt:i4>5</vt:i4>
      </vt:variant>
      <vt:variant>
        <vt:lpwstr/>
      </vt:variant>
      <vt:variant>
        <vt:lpwstr>_Toc440737362</vt:lpwstr>
      </vt:variant>
      <vt:variant>
        <vt:i4>1376308</vt:i4>
      </vt:variant>
      <vt:variant>
        <vt:i4>8</vt:i4>
      </vt:variant>
      <vt:variant>
        <vt:i4>0</vt:i4>
      </vt:variant>
      <vt:variant>
        <vt:i4>5</vt:i4>
      </vt:variant>
      <vt:variant>
        <vt:lpwstr/>
      </vt:variant>
      <vt:variant>
        <vt:lpwstr>_Toc440737361</vt:lpwstr>
      </vt:variant>
      <vt:variant>
        <vt:i4>1376308</vt:i4>
      </vt:variant>
      <vt:variant>
        <vt:i4>2</vt:i4>
      </vt:variant>
      <vt:variant>
        <vt:i4>0</vt:i4>
      </vt:variant>
      <vt:variant>
        <vt:i4>5</vt:i4>
      </vt:variant>
      <vt:variant>
        <vt:lpwstr/>
      </vt:variant>
      <vt:variant>
        <vt:lpwstr>_Toc440737360</vt:lpwstr>
      </vt:variant>
      <vt:variant>
        <vt:i4>8061054</vt:i4>
      </vt:variant>
      <vt:variant>
        <vt:i4>4152</vt:i4>
      </vt:variant>
      <vt:variant>
        <vt:i4>1026</vt:i4>
      </vt:variant>
      <vt:variant>
        <vt:i4>1</vt:i4>
      </vt:variant>
      <vt:variant>
        <vt:lpwstr>http://upload.wikimedia.org/wikipedia/commons/thumb/3/3e/Grundtvig_Vartov_Copenhagen_2.jpg/150px-Grundtvig_Vartov_Copenhagen_2.jpg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cp:lastModifiedBy>
  <cp:revision>10</cp:revision>
  <cp:lastPrinted>2019-06-05T13:28:00Z</cp:lastPrinted>
  <dcterms:created xsi:type="dcterms:W3CDTF">2019-05-29T21:12:00Z</dcterms:created>
  <dcterms:modified xsi:type="dcterms:W3CDTF">2019-06-21T16:51:00Z</dcterms:modified>
</cp:coreProperties>
</file>