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7032" w14:textId="71D167ED" w:rsidR="008B5399" w:rsidRDefault="00AC1582" w:rsidP="00B61574">
      <w:pPr>
        <w:jc w:val="right"/>
      </w:pPr>
      <w:r>
        <w:t>AD &amp; HJV,</w:t>
      </w:r>
    </w:p>
    <w:p w14:paraId="1219459B" w14:textId="4AE6A1F4" w:rsidR="009F5339" w:rsidRDefault="00A614CF" w:rsidP="00B61574">
      <w:pPr>
        <w:jc w:val="right"/>
      </w:pPr>
      <w:r>
        <w:t>7</w:t>
      </w:r>
      <w:r w:rsidR="00301C1D">
        <w:t>.</w:t>
      </w:r>
      <w:r w:rsidR="00820D07">
        <w:t>3</w:t>
      </w:r>
      <w:r w:rsidR="00BE66EA">
        <w:t>.20</w:t>
      </w:r>
      <w:r w:rsidR="008B5399">
        <w:t>2</w:t>
      </w:r>
      <w:r w:rsidR="00AC1582">
        <w:t>2</w:t>
      </w:r>
    </w:p>
    <w:p w14:paraId="55172746" w14:textId="77777777" w:rsidR="00AC1582" w:rsidRPr="00AC1582" w:rsidRDefault="00AC1582" w:rsidP="00020B1C">
      <w:pPr>
        <w:jc w:val="center"/>
        <w:rPr>
          <w:b/>
          <w:i/>
          <w:sz w:val="24"/>
          <w:szCs w:val="24"/>
        </w:rPr>
      </w:pPr>
      <w:r w:rsidRPr="00AC1582">
        <w:rPr>
          <w:b/>
          <w:i/>
          <w:sz w:val="24"/>
          <w:szCs w:val="24"/>
        </w:rPr>
        <w:t xml:space="preserve">Programme and agenda, </w:t>
      </w:r>
    </w:p>
    <w:p w14:paraId="7DA00240" w14:textId="1917C886" w:rsidR="00AC1582" w:rsidRPr="00AC1582" w:rsidRDefault="00AC1582" w:rsidP="00AC1582">
      <w:pPr>
        <w:jc w:val="center"/>
        <w:rPr>
          <w:b/>
          <w:i/>
          <w:sz w:val="24"/>
          <w:szCs w:val="24"/>
        </w:rPr>
      </w:pPr>
      <w:r w:rsidRPr="00AC1582">
        <w:rPr>
          <w:b/>
          <w:i/>
          <w:sz w:val="24"/>
          <w:szCs w:val="24"/>
        </w:rPr>
        <w:t xml:space="preserve">version </w:t>
      </w:r>
      <w:r w:rsidR="00422A5A">
        <w:rPr>
          <w:b/>
          <w:i/>
          <w:sz w:val="24"/>
          <w:szCs w:val="24"/>
        </w:rPr>
        <w:t>2</w:t>
      </w:r>
    </w:p>
    <w:p w14:paraId="6912A722" w14:textId="77777777" w:rsidR="00AC1582" w:rsidRDefault="00AC1582" w:rsidP="00AC1582">
      <w:pPr>
        <w:jc w:val="center"/>
        <w:rPr>
          <w:b/>
          <w:sz w:val="32"/>
          <w:szCs w:val="32"/>
        </w:rPr>
      </w:pPr>
    </w:p>
    <w:p w14:paraId="2C498606" w14:textId="744A7FB8" w:rsidR="00AC1582" w:rsidRDefault="00AC1582" w:rsidP="00AC1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AC1582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partner </w:t>
      </w:r>
      <w:r w:rsidR="009F5339" w:rsidRPr="009F5339">
        <w:rPr>
          <w:b/>
          <w:sz w:val="32"/>
          <w:szCs w:val="32"/>
        </w:rPr>
        <w:t xml:space="preserve">meeting in </w:t>
      </w:r>
      <w:r w:rsidR="00BE66EA">
        <w:rPr>
          <w:b/>
          <w:sz w:val="32"/>
          <w:szCs w:val="32"/>
        </w:rPr>
        <w:t xml:space="preserve">Copenhagen, </w:t>
      </w:r>
      <w:r w:rsidR="008B539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 – 24 March 2022</w:t>
      </w:r>
    </w:p>
    <w:p w14:paraId="2BF4BFE1" w14:textId="77777777" w:rsidR="000C2675" w:rsidRPr="000C2675" w:rsidRDefault="000C2675" w:rsidP="000C2675"/>
    <w:p w14:paraId="6771F1E1" w14:textId="77777777" w:rsidR="00E40336" w:rsidRPr="003A6336" w:rsidRDefault="00E40336" w:rsidP="00E40336">
      <w:pPr>
        <w:pStyle w:val="Overskrift"/>
        <w:rPr>
          <w:i/>
          <w:sz w:val="24"/>
          <w:szCs w:val="24"/>
        </w:rPr>
      </w:pPr>
      <w:r w:rsidRPr="003A6336">
        <w:rPr>
          <w:i/>
          <w:sz w:val="24"/>
          <w:szCs w:val="24"/>
        </w:rPr>
        <w:t>Content</w:t>
      </w:r>
    </w:p>
    <w:p w14:paraId="402E996D" w14:textId="62C28AC9" w:rsidR="0082395F" w:rsidRDefault="00CB1AA8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r>
        <w:rPr>
          <w:smallCaps/>
          <w:lang w:val="da-DK"/>
        </w:rPr>
        <w:fldChar w:fldCharType="begin"/>
      </w:r>
      <w:r w:rsidR="00E40336" w:rsidRPr="00B73AE5">
        <w:rPr>
          <w:smallCaps/>
        </w:rPr>
        <w:instrText xml:space="preserve"> TOC \o "1-4" \h \z \u </w:instrText>
      </w:r>
      <w:r>
        <w:rPr>
          <w:smallCaps/>
          <w:lang w:val="da-DK"/>
        </w:rPr>
        <w:fldChar w:fldCharType="separate"/>
      </w:r>
      <w:hyperlink w:anchor="_Toc85482059" w:history="1">
        <w:r w:rsidR="0082395F" w:rsidRPr="00D947E9">
          <w:rPr>
            <w:rStyle w:val="Hyperlink"/>
          </w:rPr>
          <w:t>Time and place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_Toc85482059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1</w:t>
        </w:r>
        <w:r w:rsidR="0082395F">
          <w:rPr>
            <w:webHidden/>
          </w:rPr>
          <w:fldChar w:fldCharType="end"/>
        </w:r>
      </w:hyperlink>
    </w:p>
    <w:p w14:paraId="56C0D0CC" w14:textId="7635F6A9" w:rsidR="0082395F" w:rsidRDefault="0073200A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85482060" w:history="1">
        <w:r w:rsidR="0082395F" w:rsidRPr="00D947E9">
          <w:rPr>
            <w:rStyle w:val="Hyperlink"/>
          </w:rPr>
          <w:t>Practical information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_Toc85482060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2</w:t>
        </w:r>
        <w:r w:rsidR="0082395F">
          <w:rPr>
            <w:webHidden/>
          </w:rPr>
          <w:fldChar w:fldCharType="end"/>
        </w:r>
      </w:hyperlink>
    </w:p>
    <w:p w14:paraId="3E171905" w14:textId="0FE6F64E" w:rsidR="0082395F" w:rsidRDefault="0073200A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85482061" w:history="1">
        <w:r w:rsidR="0082395F" w:rsidRPr="00D947E9">
          <w:rPr>
            <w:rStyle w:val="Hyperlink"/>
          </w:rPr>
          <w:t>Mobile numbers of the participants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_Toc85482061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3</w:t>
        </w:r>
        <w:r w:rsidR="0082395F">
          <w:rPr>
            <w:webHidden/>
          </w:rPr>
          <w:fldChar w:fldCharType="end"/>
        </w:r>
      </w:hyperlink>
    </w:p>
    <w:p w14:paraId="1727B8C6" w14:textId="05A118DD" w:rsidR="0082395F" w:rsidRDefault="0073200A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85482062" w:history="1">
        <w:r w:rsidR="0082395F" w:rsidRPr="00D947E9">
          <w:rPr>
            <w:rStyle w:val="Hyperlink"/>
          </w:rPr>
          <w:t>Aims and key activities of the first meeting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_Toc85482062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3</w:t>
        </w:r>
        <w:r w:rsidR="0082395F">
          <w:rPr>
            <w:webHidden/>
          </w:rPr>
          <w:fldChar w:fldCharType="end"/>
        </w:r>
      </w:hyperlink>
    </w:p>
    <w:p w14:paraId="69E8433E" w14:textId="7CB2E9A5" w:rsidR="0082395F" w:rsidRDefault="0073200A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85482063" w:history="1">
        <w:r w:rsidR="0082395F" w:rsidRPr="00D947E9">
          <w:rPr>
            <w:rStyle w:val="Hyperlink"/>
          </w:rPr>
          <w:t>Agenda of the meeting (version 2 – 09.10.2017)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_Toc85482063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4</w:t>
        </w:r>
        <w:r w:rsidR="0082395F">
          <w:rPr>
            <w:webHidden/>
          </w:rPr>
          <w:fldChar w:fldCharType="end"/>
        </w:r>
      </w:hyperlink>
    </w:p>
    <w:p w14:paraId="0E688E06" w14:textId="4B261BEE" w:rsidR="0082395F" w:rsidRDefault="0073200A">
      <w:pPr>
        <w:pStyle w:val="Indholdsfortegnelse2"/>
        <w:rPr>
          <w:rFonts w:asciiTheme="minorHAnsi" w:eastAsiaTheme="minorEastAsia" w:hAnsiTheme="minorHAnsi" w:cstheme="minorBidi"/>
          <w:b w:val="0"/>
          <w:bCs w:val="0"/>
          <w:sz w:val="22"/>
          <w:lang w:val="da-DK" w:eastAsia="da-DK"/>
        </w:rPr>
      </w:pPr>
      <w:hyperlink w:anchor="_Toc85482064" w:history="1">
        <w:r w:rsidR="0082395F" w:rsidRPr="00D947E9">
          <w:rPr>
            <w:rStyle w:val="Hyperlink"/>
          </w:rPr>
          <w:t>Annexes to the agenda</w:t>
        </w:r>
        <w:r w:rsidR="0082395F">
          <w:rPr>
            <w:webHidden/>
          </w:rPr>
          <w:tab/>
        </w:r>
        <w:r w:rsidR="0082395F">
          <w:rPr>
            <w:webHidden/>
          </w:rPr>
          <w:fldChar w:fldCharType="begin"/>
        </w:r>
        <w:r w:rsidR="0082395F">
          <w:rPr>
            <w:webHidden/>
          </w:rPr>
          <w:instrText xml:space="preserve"> PAGEREF _Toc85482064 \h </w:instrText>
        </w:r>
        <w:r w:rsidR="0082395F">
          <w:rPr>
            <w:webHidden/>
          </w:rPr>
        </w:r>
        <w:r w:rsidR="0082395F">
          <w:rPr>
            <w:webHidden/>
          </w:rPr>
          <w:fldChar w:fldCharType="separate"/>
        </w:r>
        <w:r w:rsidR="0082395F">
          <w:rPr>
            <w:webHidden/>
          </w:rPr>
          <w:t>6</w:t>
        </w:r>
        <w:r w:rsidR="0082395F">
          <w:rPr>
            <w:webHidden/>
          </w:rPr>
          <w:fldChar w:fldCharType="end"/>
        </w:r>
      </w:hyperlink>
    </w:p>
    <w:p w14:paraId="2CC834BA" w14:textId="4FB20FEF" w:rsidR="00BE66EA" w:rsidRDefault="00CB1AA8" w:rsidP="00BE66EA">
      <w:pPr>
        <w:rPr>
          <w:color w:val="1F497D"/>
        </w:rPr>
      </w:pPr>
      <w:r>
        <w:rPr>
          <w:b/>
          <w:bCs/>
          <w:smallCaps/>
          <w:noProof/>
          <w:sz w:val="20"/>
          <w:szCs w:val="20"/>
          <w:lang w:val="da-DK"/>
        </w:rPr>
        <w:fldChar w:fldCharType="end"/>
      </w:r>
    </w:p>
    <w:p w14:paraId="179B8AFB" w14:textId="77777777" w:rsidR="00882059" w:rsidRPr="00336135" w:rsidRDefault="00882059" w:rsidP="00020B1C">
      <w:pPr>
        <w:pStyle w:val="Overskrift2"/>
        <w:spacing w:before="120"/>
      </w:pPr>
      <w:bookmarkStart w:id="0" w:name="_Toc85482059"/>
      <w:r w:rsidRPr="00336135">
        <w:t>Time and place</w:t>
      </w:r>
      <w:bookmarkEnd w:id="0"/>
      <w:r w:rsidRPr="00336135">
        <w:t xml:space="preserve"> </w:t>
      </w:r>
    </w:p>
    <w:p w14:paraId="1766DBC1" w14:textId="5A8FAD21" w:rsidR="00D2123D" w:rsidRDefault="00882059" w:rsidP="00882059">
      <w:pPr>
        <w:spacing w:before="120"/>
        <w:rPr>
          <w:b/>
          <w:bCs/>
        </w:rPr>
      </w:pPr>
      <w:r>
        <w:rPr>
          <w:b/>
          <w:bCs/>
        </w:rPr>
        <w:t xml:space="preserve">Time: </w:t>
      </w:r>
      <w:r>
        <w:rPr>
          <w:b/>
          <w:bCs/>
        </w:rPr>
        <w:tab/>
      </w:r>
      <w:r w:rsidR="008B5399">
        <w:rPr>
          <w:b/>
          <w:bCs/>
        </w:rPr>
        <w:t>Wednes</w:t>
      </w:r>
      <w:r>
        <w:rPr>
          <w:b/>
          <w:bCs/>
        </w:rPr>
        <w:t xml:space="preserve">day, </w:t>
      </w:r>
      <w:r w:rsidR="008B5399">
        <w:rPr>
          <w:b/>
          <w:bCs/>
        </w:rPr>
        <w:t>2</w:t>
      </w:r>
      <w:r w:rsidR="00D2123D">
        <w:rPr>
          <w:b/>
          <w:bCs/>
        </w:rPr>
        <w:t>3</w:t>
      </w:r>
      <w:r w:rsidR="00D2123D">
        <w:rPr>
          <w:b/>
          <w:bCs/>
          <w:vertAlign w:val="superscript"/>
        </w:rPr>
        <w:t xml:space="preserve">rd </w:t>
      </w:r>
      <w:r w:rsidR="00D2123D">
        <w:rPr>
          <w:b/>
          <w:bCs/>
        </w:rPr>
        <w:t>March</w:t>
      </w:r>
      <w:r>
        <w:rPr>
          <w:b/>
          <w:bCs/>
        </w:rPr>
        <w:t xml:space="preserve">, </w:t>
      </w:r>
      <w:r w:rsidR="00344825">
        <w:rPr>
          <w:b/>
          <w:bCs/>
        </w:rPr>
        <w:t>9:</w:t>
      </w:r>
      <w:r w:rsidR="00820D07">
        <w:rPr>
          <w:b/>
          <w:bCs/>
        </w:rPr>
        <w:t>0</w:t>
      </w:r>
      <w:r w:rsidR="00344825">
        <w:rPr>
          <w:b/>
          <w:bCs/>
        </w:rPr>
        <w:t>0</w:t>
      </w:r>
      <w:r>
        <w:rPr>
          <w:b/>
          <w:bCs/>
        </w:rPr>
        <w:t xml:space="preserve"> – </w:t>
      </w:r>
      <w:r w:rsidR="008B5399">
        <w:rPr>
          <w:b/>
          <w:bCs/>
        </w:rPr>
        <w:t>1</w:t>
      </w:r>
      <w:r w:rsidR="00820D07">
        <w:rPr>
          <w:b/>
          <w:bCs/>
        </w:rPr>
        <w:t>2</w:t>
      </w:r>
      <w:r w:rsidR="008B5399">
        <w:rPr>
          <w:b/>
          <w:bCs/>
        </w:rPr>
        <w:t xml:space="preserve">:00 </w:t>
      </w:r>
      <w:r w:rsidR="00820D07">
        <w:rPr>
          <w:b/>
          <w:bCs/>
        </w:rPr>
        <w:t xml:space="preserve">(13:15 – 14:00 visit) </w:t>
      </w:r>
      <w:r w:rsidR="008B5399">
        <w:rPr>
          <w:b/>
          <w:bCs/>
        </w:rPr>
        <w:t xml:space="preserve">&amp; </w:t>
      </w:r>
    </w:p>
    <w:p w14:paraId="452F76A1" w14:textId="425797F2" w:rsidR="00882059" w:rsidRPr="0090393A" w:rsidRDefault="00D2123D" w:rsidP="00D2123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82059">
        <w:rPr>
          <w:b/>
          <w:bCs/>
        </w:rPr>
        <w:t>T</w:t>
      </w:r>
      <w:r w:rsidR="008B5399">
        <w:rPr>
          <w:b/>
          <w:bCs/>
        </w:rPr>
        <w:t>hursday, 2</w:t>
      </w:r>
      <w:r>
        <w:rPr>
          <w:b/>
          <w:bCs/>
        </w:rPr>
        <w:t>4</w:t>
      </w:r>
      <w:r w:rsidR="00882059" w:rsidRPr="00882059">
        <w:rPr>
          <w:b/>
          <w:bCs/>
          <w:vertAlign w:val="superscript"/>
        </w:rPr>
        <w:t>th</w:t>
      </w:r>
      <w:r w:rsidR="00882059">
        <w:rPr>
          <w:b/>
          <w:bCs/>
        </w:rPr>
        <w:t xml:space="preserve"> </w:t>
      </w:r>
      <w:r>
        <w:rPr>
          <w:b/>
          <w:bCs/>
        </w:rPr>
        <w:t>March</w:t>
      </w:r>
      <w:r w:rsidR="00882059">
        <w:rPr>
          <w:b/>
          <w:bCs/>
        </w:rPr>
        <w:t xml:space="preserve">, </w:t>
      </w:r>
      <w:r>
        <w:rPr>
          <w:b/>
          <w:bCs/>
        </w:rPr>
        <w:t>9:</w:t>
      </w:r>
      <w:r w:rsidR="00820D07">
        <w:rPr>
          <w:b/>
          <w:bCs/>
        </w:rPr>
        <w:t>0</w:t>
      </w:r>
      <w:r>
        <w:rPr>
          <w:b/>
          <w:bCs/>
        </w:rPr>
        <w:t>0</w:t>
      </w:r>
      <w:r w:rsidR="008B5399">
        <w:rPr>
          <w:b/>
          <w:bCs/>
        </w:rPr>
        <w:t xml:space="preserve"> - 1</w:t>
      </w:r>
      <w:r>
        <w:rPr>
          <w:b/>
          <w:bCs/>
        </w:rPr>
        <w:t>2</w:t>
      </w:r>
      <w:r w:rsidR="008B5399">
        <w:rPr>
          <w:b/>
          <w:bCs/>
        </w:rPr>
        <w:t>:00</w:t>
      </w:r>
    </w:p>
    <w:p w14:paraId="59C5CF0E" w14:textId="6C72A80F" w:rsidR="008B5399" w:rsidRDefault="00882059" w:rsidP="00882059">
      <w:r>
        <w:rPr>
          <w:bCs/>
        </w:rPr>
        <w:tab/>
      </w:r>
      <w:r>
        <w:rPr>
          <w:bCs/>
        </w:rPr>
        <w:tab/>
      </w:r>
      <w:r w:rsidR="008B5399">
        <w:rPr>
          <w:bCs/>
        </w:rPr>
        <w:t>A</w:t>
      </w:r>
      <w:r w:rsidRPr="008B5399">
        <w:rPr>
          <w:bCs/>
        </w:rPr>
        <w:t>rrival</w:t>
      </w:r>
      <w:r>
        <w:t xml:space="preserve"> </w:t>
      </w:r>
      <w:r w:rsidR="008B5399">
        <w:t>Tuesday, 2</w:t>
      </w:r>
      <w:r w:rsidR="00D2123D">
        <w:t>2</w:t>
      </w:r>
      <w:r w:rsidR="00D2123D" w:rsidRPr="00D2123D">
        <w:rPr>
          <w:vertAlign w:val="superscript"/>
        </w:rPr>
        <w:t>nd</w:t>
      </w:r>
      <w:r w:rsidR="00D2123D">
        <w:t xml:space="preserve"> March </w:t>
      </w:r>
      <w:r>
        <w:t xml:space="preserve">with </w:t>
      </w:r>
      <w:r w:rsidR="00D2123D">
        <w:t>2</w:t>
      </w:r>
      <w:r>
        <w:t xml:space="preserve"> </w:t>
      </w:r>
      <w:r w:rsidR="008B5399">
        <w:t xml:space="preserve">hotel </w:t>
      </w:r>
      <w:r>
        <w:t>nights</w:t>
      </w:r>
      <w:r w:rsidR="008B5399">
        <w:t xml:space="preserve"> and p</w:t>
      </w:r>
      <w:r>
        <w:t>ossible departure, T</w:t>
      </w:r>
      <w:r w:rsidR="008B5399">
        <w:t>hursday afternoon</w:t>
      </w:r>
      <w:r w:rsidR="00D2123D">
        <w:t>.</w:t>
      </w:r>
    </w:p>
    <w:p w14:paraId="5DC61BA5" w14:textId="579AED85" w:rsidR="00882059" w:rsidRPr="0090393A" w:rsidRDefault="00882059" w:rsidP="00882059">
      <w:pPr>
        <w:spacing w:before="120"/>
        <w:rPr>
          <w:b/>
          <w:lang w:val="sv-SE"/>
        </w:rPr>
      </w:pPr>
      <w:r w:rsidRPr="0090393A">
        <w:rPr>
          <w:b/>
          <w:lang w:val="sv-SE"/>
        </w:rPr>
        <w:t xml:space="preserve">Place: </w:t>
      </w:r>
      <w:r w:rsidRPr="0090393A">
        <w:rPr>
          <w:b/>
          <w:lang w:val="sv-SE"/>
        </w:rPr>
        <w:tab/>
        <w:t xml:space="preserve">At Vartov, </w:t>
      </w:r>
      <w:proofErr w:type="spellStart"/>
      <w:r w:rsidRPr="0090393A">
        <w:rPr>
          <w:b/>
          <w:lang w:val="sv-SE"/>
        </w:rPr>
        <w:t>Farvergade</w:t>
      </w:r>
      <w:proofErr w:type="spellEnd"/>
      <w:r w:rsidRPr="0090393A">
        <w:rPr>
          <w:b/>
          <w:lang w:val="sv-SE"/>
        </w:rPr>
        <w:t xml:space="preserve"> 27 D,</w:t>
      </w:r>
      <w:r>
        <w:rPr>
          <w:b/>
          <w:lang w:val="sv-SE"/>
        </w:rPr>
        <w:t xml:space="preserve"> </w:t>
      </w:r>
      <w:r w:rsidR="00D2123D">
        <w:rPr>
          <w:b/>
          <w:lang w:val="sv-SE"/>
        </w:rPr>
        <w:t xml:space="preserve">2nd </w:t>
      </w:r>
      <w:proofErr w:type="spellStart"/>
      <w:r w:rsidR="00D2123D">
        <w:rPr>
          <w:b/>
          <w:lang w:val="sv-SE"/>
        </w:rPr>
        <w:t>floor</w:t>
      </w:r>
      <w:proofErr w:type="spellEnd"/>
      <w:r w:rsidRPr="0090393A">
        <w:rPr>
          <w:b/>
          <w:lang w:val="sv-SE"/>
        </w:rPr>
        <w:t>, DK-1463 Copenhagen K</w:t>
      </w:r>
    </w:p>
    <w:p w14:paraId="141F803B" w14:textId="77777777" w:rsidR="00882059" w:rsidRDefault="00882059" w:rsidP="00882059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NB: just 100 meter from the City Hall at the center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city</w:t>
      </w:r>
    </w:p>
    <w:p w14:paraId="17871181" w14:textId="77777777" w:rsidR="00882059" w:rsidRDefault="00882059" w:rsidP="00882059">
      <w:pPr>
        <w:spacing w:after="240"/>
        <w:rPr>
          <w:b/>
          <w:bCs/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sz w:val="20"/>
          <w:szCs w:val="20"/>
          <w:lang w:val="sv-SE"/>
        </w:rPr>
        <w:t>See</w:t>
      </w:r>
      <w:proofErr w:type="spellEnd"/>
      <w:r>
        <w:rPr>
          <w:sz w:val="20"/>
          <w:szCs w:val="20"/>
          <w:lang w:val="sv-SE"/>
        </w:rPr>
        <w:t xml:space="preserve"> </w:t>
      </w:r>
      <w:hyperlink r:id="rId8" w:history="1">
        <w:r>
          <w:rPr>
            <w:rStyle w:val="Hyperlink"/>
            <w:sz w:val="20"/>
            <w:szCs w:val="20"/>
            <w:lang w:val="sv-SE"/>
          </w:rPr>
          <w:t>http://www.vartov.dk</w:t>
        </w:r>
      </w:hyperlink>
      <w:r>
        <w:rPr>
          <w:sz w:val="20"/>
          <w:szCs w:val="20"/>
          <w:lang w:val="sv-SE"/>
        </w:rPr>
        <w:t xml:space="preserve"> / </w:t>
      </w:r>
      <w:hyperlink r:id="rId9" w:history="1">
        <w:r>
          <w:rPr>
            <w:rStyle w:val="Hyperlink"/>
            <w:sz w:val="20"/>
            <w:szCs w:val="20"/>
          </w:rPr>
          <w:t>www.grundtvig.dk</w:t>
        </w:r>
      </w:hyperlink>
      <w:r>
        <w:rPr>
          <w:sz w:val="20"/>
          <w:szCs w:val="20"/>
        </w:rPr>
        <w:t xml:space="preserve"> / </w:t>
      </w:r>
      <w:hyperlink r:id="rId10" w:history="1">
        <w:r>
          <w:rPr>
            <w:rStyle w:val="Hyperlink"/>
            <w:sz w:val="20"/>
            <w:szCs w:val="20"/>
          </w:rPr>
          <w:t>http://map.krak.dk/?index=yp&amp;id=68124495&amp;query</w:t>
        </w:r>
      </w:hyperlink>
      <w:r>
        <w:rPr>
          <w:sz w:val="20"/>
          <w:szCs w:val="20"/>
        </w:rPr>
        <w:t>=</w:t>
      </w:r>
    </w:p>
    <w:p w14:paraId="6DC9A6C0" w14:textId="72333132" w:rsidR="005932D4" w:rsidRDefault="005932D4" w:rsidP="005932D4">
      <w:pPr>
        <w:ind w:left="714"/>
      </w:pPr>
      <w:r>
        <w:t>Zoom access: 1</w:t>
      </w:r>
      <w:r w:rsidRPr="005932D4">
        <w:rPr>
          <w:vertAlign w:val="superscript"/>
        </w:rPr>
        <w:t>st</w:t>
      </w:r>
      <w:r>
        <w:t xml:space="preserve"> day, Wednesday: 9 – 12: </w:t>
      </w:r>
      <w:hyperlink r:id="rId11" w:history="1">
        <w:r w:rsidRPr="001D6663">
          <w:rPr>
            <w:rStyle w:val="Hyperlink"/>
          </w:rPr>
          <w:t>https://us02web.zoom.us/j/88497678069?pwd=bkhnR3ZQTm1FZERZK0hsZGRmNkx6Zz09</w:t>
        </w:r>
      </w:hyperlink>
    </w:p>
    <w:p w14:paraId="0969C45D" w14:textId="2903A916" w:rsidR="005932D4" w:rsidRDefault="005932D4" w:rsidP="00020B1C">
      <w:pPr>
        <w:spacing w:before="120"/>
        <w:ind w:left="714"/>
      </w:pPr>
      <w:r>
        <w:t>Zoom access: 2</w:t>
      </w:r>
      <w:r w:rsidRPr="005932D4">
        <w:rPr>
          <w:vertAlign w:val="superscript"/>
        </w:rPr>
        <w:t>nd</w:t>
      </w:r>
      <w:r>
        <w:t xml:space="preserve"> day, </w:t>
      </w:r>
      <w:r w:rsidR="00020B1C">
        <w:t>Thur</w:t>
      </w:r>
      <w:r>
        <w:t>sday: 9 – 12:</w:t>
      </w:r>
    </w:p>
    <w:p w14:paraId="505DCDCF" w14:textId="7CD8C363" w:rsidR="00020B1C" w:rsidRDefault="00020B1C" w:rsidP="00020B1C">
      <w:r>
        <w:tab/>
      </w:r>
      <w:r>
        <w:tab/>
      </w:r>
      <w:hyperlink r:id="rId12" w:history="1">
        <w:r w:rsidRPr="001D6663">
          <w:rPr>
            <w:rStyle w:val="Hyperlink"/>
          </w:rPr>
          <w:t>https://us02web.zoom.us/j/87282404695?pwd=S2ZLQUhZWEVmcEVGWE5VWG5KczNTZz09</w:t>
        </w:r>
      </w:hyperlink>
    </w:p>
    <w:p w14:paraId="4B8FD85D" w14:textId="77777777" w:rsidR="00020B1C" w:rsidRDefault="00020B1C" w:rsidP="00020B1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226"/>
      </w:tblGrid>
      <w:tr w:rsidR="00882059" w14:paraId="47E92A7A" w14:textId="77777777" w:rsidTr="00A010FB">
        <w:trPr>
          <w:trHeight w:val="2382"/>
        </w:trPr>
        <w:tc>
          <w:tcPr>
            <w:tcW w:w="3794" w:type="dxa"/>
          </w:tcPr>
          <w:p w14:paraId="1AF58932" w14:textId="78734319" w:rsidR="00882059" w:rsidRDefault="006C6DF5" w:rsidP="00A010F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DAC9E23" wp14:editId="6F5DB19A">
                  <wp:extent cx="2173605" cy="1431925"/>
                  <wp:effectExtent l="0" t="0" r="0" b="0"/>
                  <wp:docPr id="8" name="Billede 8">
                    <a:hlinkClick xmlns:a="http://schemas.openxmlformats.org/drawingml/2006/main" r:id="rId13" tooltip="Det nuværende Vartov set ved hjørnet af Farvergade og Vester Voldgad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89D0BFE" w14:textId="7A37FF37" w:rsidR="00882059" w:rsidRDefault="006C6DF5" w:rsidP="00A010FB">
            <w:pPr>
              <w:spacing w:before="120"/>
              <w:ind w:left="-108" w:right="-108"/>
            </w:pPr>
            <w:r>
              <w:rPr>
                <w:noProof/>
              </w:rPr>
              <w:drawing>
                <wp:inline distT="0" distB="0" distL="0" distR="0" wp14:anchorId="523B6C59" wp14:editId="3723F9EE">
                  <wp:extent cx="1009015" cy="1431925"/>
                  <wp:effectExtent l="0" t="0" r="0" b="0"/>
                  <wp:docPr id="9" name="Billede 9">
                    <a:hlinkClick xmlns:a="http://schemas.openxmlformats.org/drawingml/2006/main" r:id="rId15" tooltip="Grundtvigstatuen af Niels Skovgaard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14:paraId="1BE1FE65" w14:textId="34242728" w:rsidR="00882059" w:rsidRDefault="006C6DF5" w:rsidP="00A010FB">
            <w:pPr>
              <w:spacing w:before="120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da-DK"/>
              </w:rPr>
              <w:drawing>
                <wp:inline distT="0" distB="0" distL="0" distR="0" wp14:anchorId="4CB875B0" wp14:editId="0684EA7B">
                  <wp:extent cx="2173605" cy="1440815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59" w:rsidRPr="00AB048A" w14:paraId="34DA4A48" w14:textId="77777777" w:rsidTr="00A010FB">
        <w:tc>
          <w:tcPr>
            <w:tcW w:w="3794" w:type="dxa"/>
          </w:tcPr>
          <w:p w14:paraId="570F7697" w14:textId="77777777" w:rsidR="00882059" w:rsidRPr="00AB048A" w:rsidRDefault="00882059" w:rsidP="00A010FB">
            <w:pPr>
              <w:rPr>
                <w:sz w:val="16"/>
                <w:szCs w:val="16"/>
              </w:rPr>
            </w:pPr>
            <w:r w:rsidRPr="00AB048A">
              <w:rPr>
                <w:sz w:val="16"/>
                <w:szCs w:val="16"/>
              </w:rPr>
              <w:t>Vartov</w:t>
            </w:r>
          </w:p>
        </w:tc>
        <w:tc>
          <w:tcPr>
            <w:tcW w:w="1701" w:type="dxa"/>
          </w:tcPr>
          <w:p w14:paraId="07456AC2" w14:textId="77777777" w:rsidR="00882059" w:rsidRPr="00465F03" w:rsidRDefault="00882059" w:rsidP="00A010FB">
            <w:pPr>
              <w:ind w:left="-108"/>
              <w:rPr>
                <w:sz w:val="16"/>
                <w:szCs w:val="16"/>
              </w:rPr>
            </w:pPr>
            <w:r w:rsidRPr="00465F03">
              <w:rPr>
                <w:sz w:val="16"/>
                <w:szCs w:val="16"/>
              </w:rPr>
              <w:t>Statue of Grundtvig</w:t>
            </w:r>
          </w:p>
        </w:tc>
        <w:tc>
          <w:tcPr>
            <w:tcW w:w="3226" w:type="dxa"/>
          </w:tcPr>
          <w:p w14:paraId="0D1D372C" w14:textId="77777777" w:rsidR="00882059" w:rsidRPr="00465F03" w:rsidRDefault="00882059" w:rsidP="00A010FB">
            <w:pPr>
              <w:rPr>
                <w:sz w:val="16"/>
                <w:szCs w:val="16"/>
              </w:rPr>
            </w:pPr>
            <w:r w:rsidRPr="00465F03">
              <w:rPr>
                <w:sz w:val="16"/>
                <w:szCs w:val="16"/>
              </w:rPr>
              <w:t xml:space="preserve">City Hall tower seen </w:t>
            </w:r>
            <w:proofErr w:type="gramStart"/>
            <w:r w:rsidRPr="00465F03">
              <w:rPr>
                <w:sz w:val="16"/>
                <w:szCs w:val="16"/>
              </w:rPr>
              <w:t>from  Vartov’s</w:t>
            </w:r>
            <w:proofErr w:type="gramEnd"/>
            <w:r w:rsidRPr="00465F03">
              <w:rPr>
                <w:sz w:val="16"/>
                <w:szCs w:val="16"/>
              </w:rPr>
              <w:t xml:space="preserve"> </w:t>
            </w:r>
            <w:r w:rsidRPr="00465F03">
              <w:rPr>
                <w:rStyle w:val="hps"/>
                <w:rFonts w:cs="Arial"/>
                <w:color w:val="222222"/>
                <w:sz w:val="16"/>
                <w:szCs w:val="16"/>
              </w:rPr>
              <w:t>courtyard</w:t>
            </w:r>
          </w:p>
        </w:tc>
      </w:tr>
    </w:tbl>
    <w:p w14:paraId="356087F2" w14:textId="77777777" w:rsidR="00882059" w:rsidRDefault="00882059" w:rsidP="00063AB6">
      <w:pPr>
        <w:spacing w:before="120" w:line="276" w:lineRule="auto"/>
        <w:jc w:val="both"/>
      </w:pPr>
      <w:r w:rsidRPr="002C0CB0">
        <w:t xml:space="preserve">Vartov is an historic and beautiful building with Copenhagen City Hall as its closest neighbour. </w:t>
      </w:r>
    </w:p>
    <w:p w14:paraId="534C15F2" w14:textId="77777777" w:rsidR="00063AB6" w:rsidRDefault="00882059" w:rsidP="00063AB6">
      <w:pPr>
        <w:spacing w:line="276" w:lineRule="auto"/>
        <w:jc w:val="both"/>
      </w:pPr>
      <w:r w:rsidRPr="002C0CB0">
        <w:t xml:space="preserve">Vartov is known to have had the famous Danish poet, </w:t>
      </w:r>
      <w:proofErr w:type="gramStart"/>
      <w:r w:rsidRPr="002C0CB0">
        <w:t>priest</w:t>
      </w:r>
      <w:proofErr w:type="gramEnd"/>
      <w:r w:rsidRPr="002C0CB0">
        <w:t xml:space="preserve"> and adult educator N.F.S. Grundtvig as pastor in 33 years from 1839 to 1872 at the Vartov church which is part of the building complex.</w:t>
      </w:r>
    </w:p>
    <w:p w14:paraId="28F2C63F" w14:textId="77777777" w:rsidR="00063AB6" w:rsidRDefault="00882059" w:rsidP="00063AB6">
      <w:pPr>
        <w:spacing w:before="120" w:line="276" w:lineRule="auto"/>
        <w:jc w:val="both"/>
      </w:pPr>
      <w:r w:rsidRPr="002C0CB0">
        <w:t xml:space="preserve">In 1947 the Danish Grundtvig Society took over Vartov. The building underwent an extensive restoration and was particularly adapted for their new purpose, which was a continuation of the Grundtvigian youth and educational work. </w:t>
      </w:r>
    </w:p>
    <w:p w14:paraId="04AC36DB" w14:textId="77777777" w:rsidR="00882059" w:rsidRPr="002C0CB0" w:rsidRDefault="00882059" w:rsidP="00063AB6">
      <w:pPr>
        <w:spacing w:before="120" w:line="276" w:lineRule="auto"/>
        <w:jc w:val="both"/>
      </w:pPr>
      <w:r w:rsidRPr="002C0CB0">
        <w:t xml:space="preserve">Today the Grundtvig library and the Grundtvig Academy as well as many educational and cultural umbrella associations have addresses here. </w:t>
      </w:r>
    </w:p>
    <w:p w14:paraId="5DC12C79" w14:textId="6D96F78E" w:rsidR="00882059" w:rsidRDefault="00882059" w:rsidP="00396FA0">
      <w:pPr>
        <w:pStyle w:val="Overskrift2"/>
        <w:spacing w:before="0"/>
      </w:pPr>
      <w:bookmarkStart w:id="1" w:name="_Toc85482060"/>
      <w:r w:rsidRPr="002C0CB0">
        <w:lastRenderedPageBreak/>
        <w:t>Practical information</w:t>
      </w:r>
      <w:bookmarkEnd w:id="1"/>
      <w:r w:rsidRPr="002C0CB0">
        <w:t xml:space="preserve"> </w:t>
      </w:r>
    </w:p>
    <w:p w14:paraId="61742250" w14:textId="733FD8B2" w:rsidR="0051550B" w:rsidRPr="009F6432" w:rsidRDefault="0051550B" w:rsidP="00A614CF">
      <w:pPr>
        <w:pStyle w:val="Overskrift3"/>
        <w:spacing w:before="120"/>
      </w:pPr>
      <w:r w:rsidRPr="009F6432">
        <w:t>The meeting venue</w:t>
      </w:r>
    </w:p>
    <w:p w14:paraId="560132C1" w14:textId="2F51B399" w:rsidR="0051550B" w:rsidRDefault="0051550B" w:rsidP="0051550B">
      <w:r>
        <w:t xml:space="preserve">You need to find </w:t>
      </w:r>
      <w:r w:rsidRPr="00576947">
        <w:rPr>
          <w:highlight w:val="yellow"/>
        </w:rPr>
        <w:t>entrance D,</w:t>
      </w:r>
      <w:r>
        <w:t xml:space="preserve"> and </w:t>
      </w:r>
      <w:r w:rsidR="0082395F">
        <w:t xml:space="preserve">here </w:t>
      </w:r>
      <w:r w:rsidR="00D2123D">
        <w:t>I</w:t>
      </w:r>
      <w:r w:rsidR="0082395F">
        <w:t xml:space="preserve"> will be to meet you and open the door and </w:t>
      </w:r>
      <w:r>
        <w:t>take the stairs up to 2</w:t>
      </w:r>
      <w:r w:rsidRPr="0051550B">
        <w:rPr>
          <w:vertAlign w:val="superscript"/>
        </w:rPr>
        <w:t>nd</w:t>
      </w:r>
      <w:r>
        <w:t xml:space="preserve"> floor.</w:t>
      </w:r>
      <w:r w:rsidR="0082395F">
        <w:t xml:space="preserve"> If needed you can also call </w:t>
      </w:r>
      <w:r w:rsidR="00D2123D">
        <w:t>my</w:t>
      </w:r>
      <w:r w:rsidR="0082395F">
        <w:t xml:space="preserve"> mobile phone, and </w:t>
      </w:r>
      <w:r w:rsidR="00D2123D">
        <w:t>I</w:t>
      </w:r>
      <w:r w:rsidR="0082395F">
        <w:t xml:space="preserve"> will come and open the door.</w:t>
      </w:r>
    </w:p>
    <w:p w14:paraId="0704FF8B" w14:textId="3789DCC9" w:rsidR="0051550B" w:rsidRDefault="0082395F" w:rsidP="0051550B">
      <w:r>
        <w:t>Hans:</w:t>
      </w:r>
      <w:r>
        <w:tab/>
      </w:r>
      <w:r w:rsidR="0051550B" w:rsidRPr="0082395F">
        <w:t>+45 51 300 320</w:t>
      </w:r>
    </w:p>
    <w:p w14:paraId="3DE51DB9" w14:textId="77777777" w:rsidR="0082395F" w:rsidRDefault="0082395F" w:rsidP="0082395F"/>
    <w:p w14:paraId="33D8B01E" w14:textId="3BBEA0C8" w:rsidR="0051550B" w:rsidRDefault="0082395F" w:rsidP="0051550B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75832" wp14:editId="7500870C">
                <wp:simplePos x="0" y="0"/>
                <wp:positionH relativeFrom="column">
                  <wp:posOffset>3567430</wp:posOffset>
                </wp:positionH>
                <wp:positionV relativeFrom="paragraph">
                  <wp:posOffset>1676400</wp:posOffset>
                </wp:positionV>
                <wp:extent cx="62865" cy="409575"/>
                <wp:effectExtent l="57150" t="38100" r="32385" b="2857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62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80.9pt;margin-top:132pt;width:4.95pt;height:32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lang w:val="et-EE" w:eastAsia="et-EE"/>
        </w:rPr>
        <w:drawing>
          <wp:inline distT="0" distB="0" distL="0" distR="0" wp14:anchorId="7FB1905E" wp14:editId="70E80438">
            <wp:extent cx="2825750" cy="1886522"/>
            <wp:effectExtent l="0" t="0" r="0" b="0"/>
            <wp:docPr id="1" name="Billede 1" descr="Map of Copenhagen Centre, 2,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 of Copenhagen Centre, 2, smal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89" cy="19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da-DK"/>
        </w:rPr>
        <w:t xml:space="preserve">  </w:t>
      </w:r>
      <w:r>
        <w:rPr>
          <w:noProof/>
          <w:lang w:val="et-EE" w:eastAsia="et-EE"/>
        </w:rPr>
        <w:drawing>
          <wp:inline distT="0" distB="0" distL="0" distR="0" wp14:anchorId="39CBF0DB" wp14:editId="22A323DF">
            <wp:extent cx="2720975" cy="1668865"/>
            <wp:effectExtent l="0" t="0" r="3175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21" cy="168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F71ED" w14:textId="507FA52C" w:rsidR="0082395F" w:rsidRPr="0082395F" w:rsidRDefault="0082395F" w:rsidP="0051550B">
      <w:pPr>
        <w:rPr>
          <w:b/>
          <w:bCs/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</w:r>
      <w:r w:rsidRPr="0082395F">
        <w:rPr>
          <w:b/>
          <w:bCs/>
          <w:highlight w:val="yellow"/>
          <w:lang w:eastAsia="da-DK"/>
        </w:rPr>
        <w:t>Entrance D</w:t>
      </w:r>
    </w:p>
    <w:p w14:paraId="3A56EEA0" w14:textId="77777777" w:rsidR="00BE66EA" w:rsidRPr="009F6432" w:rsidRDefault="00BE66EA" w:rsidP="00144218">
      <w:pPr>
        <w:pStyle w:val="Overskrift3"/>
        <w:spacing w:before="120"/>
      </w:pPr>
      <w:r w:rsidRPr="009F6432">
        <w:t>Hotel</w:t>
      </w:r>
    </w:p>
    <w:p w14:paraId="340D3775" w14:textId="77777777" w:rsidR="00BE66EA" w:rsidRPr="00882059" w:rsidRDefault="00BE66EA" w:rsidP="00BE66EA">
      <w:pPr>
        <w:jc w:val="both"/>
      </w:pPr>
      <w:r w:rsidRPr="00882059">
        <w:t>For accommodation, we recommend City Hotel Nebo (</w:t>
      </w:r>
      <w:hyperlink r:id="rId20" w:history="1">
        <w:r w:rsidR="00882059" w:rsidRPr="00354550">
          <w:rPr>
            <w:rStyle w:val="Hyperlink"/>
          </w:rPr>
          <w:t>http://city-hotel-nebo.8hotels.info</w:t>
        </w:r>
      </w:hyperlink>
      <w:r w:rsidR="00882059">
        <w:t xml:space="preserve"> </w:t>
      </w:r>
      <w:r w:rsidRPr="00882059">
        <w:t xml:space="preserve">). </w:t>
      </w:r>
    </w:p>
    <w:p w14:paraId="7A155A58" w14:textId="37877E32" w:rsidR="00BE66EA" w:rsidRPr="00882059" w:rsidRDefault="00BE66EA" w:rsidP="00BE66EA">
      <w:pPr>
        <w:jc w:val="both"/>
      </w:pPr>
      <w:r w:rsidRPr="00882059">
        <w:t xml:space="preserve">The hotel is only 2 </w:t>
      </w:r>
      <w:r w:rsidR="003241F2" w:rsidRPr="00882059">
        <w:t>minutes’ walk</w:t>
      </w:r>
      <w:r w:rsidRPr="00882059">
        <w:t xml:space="preserve"> from the Main Railway Station, and 8 min walk from the City Hall and Vartov. But you may find better options at </w:t>
      </w:r>
      <w:hyperlink r:id="rId21" w:history="1">
        <w:r w:rsidR="008B5399" w:rsidRPr="004C3739">
          <w:rPr>
            <w:rStyle w:val="Hyperlink"/>
          </w:rPr>
          <w:t>www.hotel.com</w:t>
        </w:r>
      </w:hyperlink>
      <w:r w:rsidR="008B5399">
        <w:t xml:space="preserve"> </w:t>
      </w:r>
      <w:r w:rsidRPr="00882059">
        <w:t xml:space="preserve"> or </w:t>
      </w:r>
      <w:hyperlink r:id="rId22" w:history="1">
        <w:r w:rsidR="008B5399" w:rsidRPr="004C3739">
          <w:rPr>
            <w:rStyle w:val="Hyperlink"/>
          </w:rPr>
          <w:t>www.booking.com</w:t>
        </w:r>
      </w:hyperlink>
      <w:r w:rsidR="008B5399">
        <w:t xml:space="preserve"> </w:t>
      </w:r>
    </w:p>
    <w:p w14:paraId="0C9B0507" w14:textId="77777777" w:rsidR="003241F2" w:rsidRPr="00962262" w:rsidRDefault="003241F2" w:rsidP="00144218">
      <w:pPr>
        <w:pStyle w:val="Overskrift3"/>
        <w:spacing w:before="180"/>
      </w:pPr>
      <w:r w:rsidRPr="00962262">
        <w:t>Travel information</w:t>
      </w:r>
    </w:p>
    <w:p w14:paraId="321CA5A0" w14:textId="77777777" w:rsidR="003241F2" w:rsidRDefault="003241F2" w:rsidP="003241F2">
      <w:r>
        <w:t>You can get to the Main Railway Station</w:t>
      </w:r>
      <w:r w:rsidRPr="00E603C2">
        <w:t xml:space="preserve"> </w:t>
      </w:r>
      <w:r>
        <w:t>(København H) by taking the S-train or even better by taking the metro, both from Copenhagen Airport (Terminal 3). The metro departs every 4 – 6</w:t>
      </w:r>
      <w:r>
        <w:rPr>
          <w:vertAlign w:val="superscript"/>
        </w:rPr>
        <w:t xml:space="preserve"> </w:t>
      </w:r>
      <w:r>
        <w:t xml:space="preserve">minutes and it takes approx. 15 min. to get to the City Hall Square or the Main Railway Station. The walk from the Station to City Hotel Nebo is only 2 min. </w:t>
      </w:r>
    </w:p>
    <w:p w14:paraId="100ABAED" w14:textId="29BC67BE" w:rsidR="003241F2" w:rsidRDefault="0073200A" w:rsidP="003241F2">
      <w:pPr>
        <w:spacing w:before="120"/>
        <w:rPr>
          <w:lang w:val="en-US"/>
        </w:rPr>
      </w:pPr>
      <w:hyperlink r:id="rId23" w:history="1">
        <w:r w:rsidR="003241F2" w:rsidRPr="001B04D7">
          <w:rPr>
            <w:rStyle w:val="Hyperlink"/>
            <w:lang w:val="en-US"/>
          </w:rPr>
          <w:t>More info about the metro here!</w:t>
        </w:r>
      </w:hyperlink>
      <w:r w:rsidR="003241F2">
        <w:rPr>
          <w:lang w:val="en-US"/>
        </w:rPr>
        <w:t xml:space="preserve"> </w:t>
      </w:r>
      <w:hyperlink r:id="rId24" w:history="1">
        <w:r w:rsidR="003241F2" w:rsidRPr="001B04D7">
          <w:rPr>
            <w:rStyle w:val="Hyperlink"/>
            <w:lang w:val="en-US"/>
          </w:rPr>
          <w:t>See the metro map here!</w:t>
        </w:r>
      </w:hyperlink>
      <w:r w:rsidR="003241F2">
        <w:rPr>
          <w:lang w:val="en-US"/>
        </w:rPr>
        <w:t xml:space="preserve"> </w:t>
      </w:r>
      <w:r w:rsidR="009F6432">
        <w:rPr>
          <w:lang w:val="en-US"/>
        </w:rPr>
        <w:t xml:space="preserve"> </w:t>
      </w:r>
    </w:p>
    <w:p w14:paraId="06B1DABC" w14:textId="77777777" w:rsidR="003241F2" w:rsidRDefault="003241F2" w:rsidP="003241F2">
      <w:pPr>
        <w:spacing w:before="120"/>
        <w:rPr>
          <w:lang w:val="en-US"/>
        </w:rPr>
      </w:pPr>
      <w:r w:rsidRPr="001146B2">
        <w:rPr>
          <w:lang w:val="en-US"/>
        </w:rPr>
        <w:t xml:space="preserve">Tickets for the </w:t>
      </w:r>
      <w:r>
        <w:rPr>
          <w:lang w:val="en-US"/>
        </w:rPr>
        <w:t xml:space="preserve">metro </w:t>
      </w:r>
      <w:r w:rsidRPr="001146B2">
        <w:rPr>
          <w:lang w:val="en-US"/>
        </w:rPr>
        <w:t>are available at the DSB ticket sales counter in Terminal 3</w:t>
      </w:r>
      <w:r>
        <w:rPr>
          <w:lang w:val="en-US"/>
        </w:rPr>
        <w:t xml:space="preserve"> or at ticket machines. </w:t>
      </w:r>
      <w:r w:rsidRPr="001146B2">
        <w:rPr>
          <w:lang w:val="en-US"/>
        </w:rPr>
        <w:t>Please note that the ticket machines do not accept notes, only coi</w:t>
      </w:r>
      <w:r>
        <w:rPr>
          <w:lang w:val="en-US"/>
        </w:rPr>
        <w:t>ns and cards such as VISA, etc.</w:t>
      </w:r>
    </w:p>
    <w:p w14:paraId="70212075" w14:textId="77777777" w:rsidR="003241F2" w:rsidRPr="00FC3DAD" w:rsidRDefault="003241F2" w:rsidP="003241F2">
      <w:pPr>
        <w:spacing w:before="120"/>
        <w:rPr>
          <w:b/>
        </w:rPr>
      </w:pPr>
      <w:r w:rsidRPr="00FC3DAD">
        <w:rPr>
          <w:b/>
        </w:rPr>
        <w:t>Your luggage</w:t>
      </w:r>
      <w:r>
        <w:rPr>
          <w:b/>
        </w:rPr>
        <w:t xml:space="preserve"> the second day after check-out at the hotel</w:t>
      </w:r>
    </w:p>
    <w:p w14:paraId="41E71141" w14:textId="77777777" w:rsidR="003241F2" w:rsidRDefault="003241F2" w:rsidP="003241F2">
      <w:r>
        <w:t xml:space="preserve">If you wish, you can bring your luggage to Vartov the last day after check-out from the hotel, and you can keep it here and get it after the meetings ends in the afternoon. </w:t>
      </w:r>
    </w:p>
    <w:p w14:paraId="647F2E45" w14:textId="77777777" w:rsidR="003B72CD" w:rsidRDefault="003B72CD" w:rsidP="00962262">
      <w:pPr>
        <w:pStyle w:val="Overskrift3"/>
      </w:pPr>
      <w:r>
        <w:t xml:space="preserve">Meals </w:t>
      </w:r>
    </w:p>
    <w:p w14:paraId="051BF3C6" w14:textId="63703332" w:rsidR="003241F2" w:rsidRDefault="003241F2" w:rsidP="0051550B">
      <w:pPr>
        <w:tabs>
          <w:tab w:val="clear" w:pos="1072"/>
          <w:tab w:val="left" w:pos="993"/>
          <w:tab w:val="left" w:pos="1418"/>
        </w:tabs>
        <w:ind w:left="1065" w:hanging="1065"/>
      </w:pPr>
      <w:r>
        <w:t>Breakfast</w:t>
      </w:r>
      <w:r w:rsidR="003B72CD">
        <w:t>:</w:t>
      </w:r>
      <w:r w:rsidR="000E77CB">
        <w:tab/>
      </w:r>
      <w:r w:rsidR="000E77CB">
        <w:tab/>
      </w:r>
      <w:r w:rsidR="0051550B">
        <w:tab/>
      </w:r>
      <w:r>
        <w:t>AT the hotel</w:t>
      </w:r>
    </w:p>
    <w:p w14:paraId="6D8E61A8" w14:textId="77777777" w:rsidR="0051550B" w:rsidRDefault="0051550B" w:rsidP="00F90721">
      <w:pPr>
        <w:tabs>
          <w:tab w:val="left" w:pos="1134"/>
          <w:tab w:val="left" w:pos="1418"/>
        </w:tabs>
        <w:spacing w:before="60"/>
        <w:ind w:left="1065" w:hanging="1065"/>
      </w:pPr>
      <w:r>
        <w:t>Coffee breaks:  Wednesday morning and afternoon and Thursday morning will be served at the</w:t>
      </w:r>
    </w:p>
    <w:p w14:paraId="5EA85CF2" w14:textId="4387F654" w:rsidR="0051550B" w:rsidRDefault="0051550B" w:rsidP="00F90721">
      <w:pPr>
        <w:tabs>
          <w:tab w:val="left" w:pos="1134"/>
          <w:tab w:val="left" w:pos="1418"/>
        </w:tabs>
        <w:ind w:left="1065" w:hanging="1065"/>
      </w:pPr>
      <w:r>
        <w:tab/>
      </w:r>
      <w:r>
        <w:tab/>
      </w:r>
      <w:r>
        <w:tab/>
      </w:r>
      <w:r>
        <w:tab/>
      </w:r>
      <w:r>
        <w:tab/>
      </w:r>
      <w:r>
        <w:tab/>
        <w:t>meeting room</w:t>
      </w:r>
    </w:p>
    <w:p w14:paraId="7FF30429" w14:textId="3886C528" w:rsidR="0051550B" w:rsidRDefault="0051550B" w:rsidP="00F90721">
      <w:pPr>
        <w:tabs>
          <w:tab w:val="left" w:pos="1134"/>
          <w:tab w:val="left" w:pos="1418"/>
        </w:tabs>
        <w:spacing w:before="60"/>
        <w:ind w:left="1065" w:hanging="1065"/>
      </w:pPr>
      <w:r>
        <w:t>Lunch:</w:t>
      </w:r>
      <w:r>
        <w:tab/>
      </w:r>
      <w:r>
        <w:tab/>
      </w:r>
      <w:r>
        <w:tab/>
      </w:r>
      <w:r>
        <w:tab/>
      </w:r>
      <w:r>
        <w:tab/>
        <w:t xml:space="preserve">Wednesday and Thursday from 12 – 13 at </w:t>
      </w:r>
      <w:r w:rsidR="009F6432">
        <w:t>cafes</w:t>
      </w:r>
      <w:r>
        <w:t xml:space="preserve"> nearby.</w:t>
      </w:r>
      <w:r w:rsidR="00C0574B">
        <w:t xml:space="preserve"> </w:t>
      </w:r>
      <w:proofErr w:type="spellStart"/>
      <w:r w:rsidR="00C0574B">
        <w:t>Fx</w:t>
      </w:r>
      <w:proofErr w:type="spellEnd"/>
      <w:r w:rsidR="00C0574B">
        <w:t>:</w:t>
      </w:r>
    </w:p>
    <w:p w14:paraId="0E2FDC73" w14:textId="42AC277D" w:rsidR="009A3A6C" w:rsidRDefault="009A3A6C" w:rsidP="00D74088">
      <w:pPr>
        <w:tabs>
          <w:tab w:val="left" w:pos="1134"/>
          <w:tab w:val="left" w:pos="1418"/>
        </w:tabs>
        <w:ind w:left="1065" w:hanging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088" w:rsidRPr="00D74088">
        <w:t xml:space="preserve">Puk, </w:t>
      </w:r>
      <w:hyperlink r:id="rId25" w:history="1">
        <w:r w:rsidR="00D74088" w:rsidRPr="00007F4F">
          <w:rPr>
            <w:rStyle w:val="Hyperlink"/>
          </w:rPr>
          <w:t>https://www.restaurantpuk.dk/</w:t>
        </w:r>
      </w:hyperlink>
      <w:r w:rsidR="00D74088">
        <w:t xml:space="preserve"> </w:t>
      </w:r>
      <w:proofErr w:type="spellStart"/>
      <w:r w:rsidR="00D74088" w:rsidRPr="00D74088">
        <w:t>Vandkunsten</w:t>
      </w:r>
      <w:proofErr w:type="spellEnd"/>
      <w:r w:rsidR="00D74088" w:rsidRPr="00D74088">
        <w:t xml:space="preserve"> 8, 1467 </w:t>
      </w:r>
      <w:proofErr w:type="spellStart"/>
      <w:r w:rsidR="00D74088" w:rsidRPr="00D74088">
        <w:t>kbh</w:t>
      </w:r>
      <w:proofErr w:type="spellEnd"/>
      <w:r w:rsidR="00D74088" w:rsidRPr="00D74088">
        <w:t xml:space="preserve"> k</w:t>
      </w:r>
    </w:p>
    <w:p w14:paraId="6173BB3A" w14:textId="1E0C475C" w:rsidR="006D2B62" w:rsidRPr="006D2B62" w:rsidRDefault="006D2B62" w:rsidP="00D74088">
      <w:pPr>
        <w:tabs>
          <w:tab w:val="left" w:pos="1134"/>
          <w:tab w:val="left" w:pos="1418"/>
        </w:tabs>
        <w:ind w:left="1065" w:hanging="106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Restaurant Nytorv, </w:t>
      </w:r>
      <w:hyperlink r:id="rId26" w:history="1">
        <w:r w:rsidRPr="00AA766D">
          <w:rPr>
            <w:rStyle w:val="Hyperlink"/>
          </w:rPr>
          <w:t>https://nytorv.dk</w:t>
        </w:r>
      </w:hyperlink>
      <w:r>
        <w:t xml:space="preserve"> </w:t>
      </w:r>
      <w:r w:rsidRPr="006D2B62">
        <w:t>, Nytorv 15</w:t>
      </w:r>
      <w:r>
        <w:t>,</w:t>
      </w:r>
      <w:r w:rsidRPr="006D2B62">
        <w:t xml:space="preserve"> 1450 København K</w:t>
      </w:r>
      <w:r w:rsidR="009D1EC3">
        <w:t>, 33 11 77 06</w:t>
      </w:r>
    </w:p>
    <w:p w14:paraId="545964CA" w14:textId="10C05052" w:rsidR="00144218" w:rsidRDefault="00144218" w:rsidP="00D74088">
      <w:pPr>
        <w:tabs>
          <w:tab w:val="left" w:pos="1134"/>
          <w:tab w:val="left" w:pos="1418"/>
        </w:tabs>
        <w:ind w:left="1065" w:hanging="106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Katz, </w:t>
      </w:r>
      <w:hyperlink r:id="rId27" w:history="1">
        <w:r w:rsidRPr="00007F4F">
          <w:rPr>
            <w:rStyle w:val="Hyperlink"/>
          </w:rPr>
          <w:t>https://katz.dk</w:t>
        </w:r>
      </w:hyperlink>
      <w:r>
        <w:t xml:space="preserve">  </w:t>
      </w:r>
      <w:r w:rsidRPr="009A3A6C">
        <w:rPr>
          <w:lang w:val="da-DK"/>
        </w:rPr>
        <w:t>Frede</w:t>
      </w:r>
      <w:proofErr w:type="spellStart"/>
      <w:r w:rsidRPr="009A3A6C">
        <w:t>riksholms</w:t>
      </w:r>
      <w:proofErr w:type="spellEnd"/>
      <w:r w:rsidRPr="009A3A6C">
        <w:t xml:space="preserve"> Kanal 1</w:t>
      </w:r>
      <w:r>
        <w:t xml:space="preserve">, </w:t>
      </w:r>
      <w:r w:rsidRPr="009A3A6C">
        <w:t>1220 København</w:t>
      </w:r>
    </w:p>
    <w:p w14:paraId="35EC4387" w14:textId="06737435" w:rsidR="009D1EC3" w:rsidRPr="009D1EC3" w:rsidRDefault="0051550B" w:rsidP="009D1EC3">
      <w:r w:rsidRPr="009D1EC3">
        <w:t>Dinner:</w:t>
      </w:r>
      <w:r w:rsidRPr="009D1EC3">
        <w:tab/>
      </w:r>
      <w:r w:rsidRPr="009D1EC3">
        <w:tab/>
      </w:r>
      <w:r w:rsidRPr="009D1EC3">
        <w:tab/>
      </w:r>
      <w:r w:rsidR="009D1EC3">
        <w:t xml:space="preserve">     </w:t>
      </w:r>
      <w:r w:rsidRPr="009D1EC3">
        <w:t xml:space="preserve">Wednesday at 19:15 in </w:t>
      </w:r>
      <w:hyperlink r:id="rId28" w:history="1">
        <w:proofErr w:type="spellStart"/>
        <w:r w:rsidR="00C0574B" w:rsidRPr="009D1EC3">
          <w:rPr>
            <w:rStyle w:val="Hyperlink"/>
          </w:rPr>
          <w:t>RizRaz</w:t>
        </w:r>
        <w:proofErr w:type="spellEnd"/>
        <w:r w:rsidR="00C0574B" w:rsidRPr="009D1EC3">
          <w:rPr>
            <w:rStyle w:val="Hyperlink"/>
          </w:rPr>
          <w:t xml:space="preserve">, Store </w:t>
        </w:r>
        <w:proofErr w:type="spellStart"/>
        <w:r w:rsidR="00C0574B" w:rsidRPr="009D1EC3">
          <w:rPr>
            <w:rStyle w:val="Hyperlink"/>
          </w:rPr>
          <w:t>Kannikestræde</w:t>
        </w:r>
        <w:proofErr w:type="spellEnd"/>
        <w:r w:rsidR="00C0574B" w:rsidRPr="009D1EC3">
          <w:rPr>
            <w:rStyle w:val="Hyperlink"/>
          </w:rPr>
          <w:t xml:space="preserve"> 19, 1169 København</w:t>
        </w:r>
      </w:hyperlink>
      <w:r w:rsidR="009D1EC3" w:rsidRPr="009D1EC3">
        <w:t>, 33150575</w:t>
      </w:r>
    </w:p>
    <w:p w14:paraId="33B71534" w14:textId="02EBBB38" w:rsidR="00C0574B" w:rsidRDefault="0051550B" w:rsidP="0051550B">
      <w:pPr>
        <w:tabs>
          <w:tab w:val="left" w:pos="1418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We can meet outside </w:t>
      </w:r>
      <w:r w:rsidR="00C0574B">
        <w:rPr>
          <w:bCs/>
        </w:rPr>
        <w:t xml:space="preserve">Vartov at </w:t>
      </w:r>
      <w:r>
        <w:rPr>
          <w:bCs/>
        </w:rPr>
        <w:t>18:</w:t>
      </w:r>
      <w:r w:rsidR="009D1EC3">
        <w:rPr>
          <w:bCs/>
        </w:rPr>
        <w:t>15</w:t>
      </w:r>
      <w:r>
        <w:rPr>
          <w:bCs/>
        </w:rPr>
        <w:t xml:space="preserve"> and walk in </w:t>
      </w:r>
      <w:r w:rsidR="00C0574B">
        <w:rPr>
          <w:bCs/>
        </w:rPr>
        <w:t xml:space="preserve">the old city to the restaurant. </w:t>
      </w:r>
    </w:p>
    <w:p w14:paraId="06D470F1" w14:textId="7EB2A111" w:rsidR="0051550B" w:rsidRPr="0051550B" w:rsidRDefault="0051550B" w:rsidP="0051550B">
      <w:pPr>
        <w:tabs>
          <w:tab w:val="left" w:pos="1418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After the dinner, we can </w:t>
      </w:r>
      <w:r w:rsidR="00E36523">
        <w:rPr>
          <w:bCs/>
        </w:rPr>
        <w:t xml:space="preserve">walk to </w:t>
      </w:r>
      <w:hyperlink r:id="rId29" w:history="1">
        <w:r w:rsidR="00E36523" w:rsidRPr="00E36523">
          <w:rPr>
            <w:rStyle w:val="Hyperlink"/>
            <w:bCs/>
          </w:rPr>
          <w:t>Nyhavn to</w:t>
        </w:r>
        <w:r w:rsidRPr="00E36523">
          <w:rPr>
            <w:rStyle w:val="Hyperlink"/>
            <w:bCs/>
          </w:rPr>
          <w:t xml:space="preserve"> </w:t>
        </w:r>
        <w:r w:rsidR="00E36523" w:rsidRPr="00E36523">
          <w:rPr>
            <w:rStyle w:val="Hyperlink"/>
            <w:bCs/>
          </w:rPr>
          <w:t>have a drink.</w:t>
        </w:r>
      </w:hyperlink>
      <w:r w:rsidR="00E36523">
        <w:rPr>
          <w:bCs/>
        </w:rPr>
        <w:t xml:space="preserve"> </w:t>
      </w:r>
    </w:p>
    <w:p w14:paraId="4FCC690F" w14:textId="56AC0679" w:rsidR="009F6432" w:rsidRDefault="009F6432" w:rsidP="00144218">
      <w:pPr>
        <w:pStyle w:val="Overskrift3"/>
        <w:spacing w:before="180"/>
      </w:pPr>
      <w:bookmarkStart w:id="2" w:name="_Toc85482061"/>
      <w:bookmarkStart w:id="3" w:name="_Toc355291343"/>
      <w:r>
        <w:t>Tourist information</w:t>
      </w:r>
    </w:p>
    <w:p w14:paraId="14FD092F" w14:textId="0FF19148" w:rsidR="009F6432" w:rsidRPr="009F6432" w:rsidRDefault="009F6432" w:rsidP="009F6432">
      <w:r w:rsidRPr="009F6432">
        <w:t>Tourist guide to visit Copenhag</w:t>
      </w:r>
      <w:r w:rsidR="00962262">
        <w:t xml:space="preserve">en – see </w:t>
      </w:r>
      <w:hyperlink r:id="rId30" w:history="1">
        <w:r w:rsidR="00962262" w:rsidRPr="00007F4F">
          <w:rPr>
            <w:rStyle w:val="Hyperlink"/>
          </w:rPr>
          <w:t>https://www.visitcopenhagen.com/</w:t>
        </w:r>
      </w:hyperlink>
      <w:r w:rsidR="00962262">
        <w:t xml:space="preserve"> </w:t>
      </w:r>
    </w:p>
    <w:p w14:paraId="4CDAE1AB" w14:textId="1FEFEFF9" w:rsidR="009F6432" w:rsidRDefault="00962262" w:rsidP="009F6432">
      <w:pPr>
        <w:rPr>
          <w:lang w:eastAsia="da-DK"/>
        </w:rPr>
      </w:pPr>
      <w:r>
        <w:rPr>
          <w:lang w:eastAsia="da-DK"/>
        </w:rPr>
        <w:t xml:space="preserve">See also  </w:t>
      </w:r>
      <w:hyperlink r:id="rId31" w:history="1">
        <w:r w:rsidRPr="00007F4F">
          <w:rPr>
            <w:rStyle w:val="Hyperlink"/>
            <w:lang w:eastAsia="da-DK"/>
          </w:rPr>
          <w:t>https://www.copenhagen.com/attractions</w:t>
        </w:r>
      </w:hyperlink>
      <w:r>
        <w:rPr>
          <w:lang w:eastAsia="da-DK"/>
        </w:rPr>
        <w:t xml:space="preserve">  or </w:t>
      </w:r>
      <w:hyperlink r:id="rId32" w:history="1">
        <w:r w:rsidRPr="00962262">
          <w:rPr>
            <w:rStyle w:val="Hyperlink"/>
            <w:lang w:eastAsia="da-DK"/>
          </w:rPr>
          <w:t>Tripadvicer</w:t>
        </w:r>
      </w:hyperlink>
      <w:r>
        <w:rPr>
          <w:lang w:eastAsia="da-DK"/>
        </w:rPr>
        <w:t xml:space="preserve"> </w:t>
      </w:r>
    </w:p>
    <w:p w14:paraId="1780B3CB" w14:textId="159F9FF6" w:rsidR="002C0CB0" w:rsidRPr="00615B56" w:rsidRDefault="00020B1C" w:rsidP="00336135">
      <w:pPr>
        <w:pStyle w:val="Overskrift2"/>
      </w:pPr>
      <w:r>
        <w:lastRenderedPageBreak/>
        <w:t>P</w:t>
      </w:r>
      <w:r w:rsidR="002C0CB0" w:rsidRPr="00615B56">
        <w:t>articipants</w:t>
      </w:r>
      <w:bookmarkEnd w:id="2"/>
      <w:r w:rsidR="002C0CB0" w:rsidRPr="00615B56">
        <w:t xml:space="preserve"> </w:t>
      </w:r>
      <w:r>
        <w:t>– onsite &amp; online / mobile numbers</w:t>
      </w:r>
    </w:p>
    <w:p w14:paraId="4BC8C6CF" w14:textId="3AE6D6A8" w:rsidR="00962262" w:rsidRPr="00962262" w:rsidRDefault="00962262" w:rsidP="009278BA">
      <w:pPr>
        <w:tabs>
          <w:tab w:val="clear" w:pos="1072"/>
          <w:tab w:val="left" w:pos="1134"/>
        </w:tabs>
        <w:spacing w:before="240" w:line="276" w:lineRule="auto"/>
      </w:pPr>
      <w:r w:rsidRPr="00962262">
        <w:t xml:space="preserve">Agnieszka Dadak, FAIE (PL) </w:t>
      </w:r>
      <w:r>
        <w:tab/>
      </w:r>
      <w:r w:rsidR="009278BA">
        <w:t>onsite</w:t>
      </w:r>
      <w:r w:rsidR="00307F92">
        <w:tab/>
      </w:r>
      <w:r w:rsidR="00307F92" w:rsidRPr="00627985">
        <w:rPr>
          <w:rFonts w:cstheme="minorHAnsi"/>
          <w:lang w:val="en-US"/>
        </w:rPr>
        <w:t>(+48) 511 551 439</w:t>
      </w:r>
    </w:p>
    <w:p w14:paraId="707FC17F" w14:textId="6EF6C07C" w:rsidR="00962262" w:rsidRPr="00962262" w:rsidRDefault="00962262" w:rsidP="00962262">
      <w:pPr>
        <w:spacing w:line="276" w:lineRule="auto"/>
      </w:pPr>
      <w:r w:rsidRPr="00962262">
        <w:t>Rafał Dadak, FAIE (</w:t>
      </w:r>
      <w:proofErr w:type="gramStart"/>
      <w:r w:rsidRPr="00962262">
        <w:t xml:space="preserve">PL) </w:t>
      </w:r>
      <w:r>
        <w:t xml:space="preserve"> </w:t>
      </w:r>
      <w:r w:rsidR="00307F92">
        <w:tab/>
      </w:r>
      <w:proofErr w:type="gramEnd"/>
      <w:r w:rsidR="00307F92">
        <w:tab/>
      </w:r>
      <w:r w:rsidR="009278BA">
        <w:t>onsite</w:t>
      </w:r>
      <w:r w:rsidR="00307F92">
        <w:tab/>
      </w:r>
      <w:r w:rsidR="00307F92" w:rsidRPr="00627985">
        <w:rPr>
          <w:rFonts w:cstheme="minorHAnsi"/>
        </w:rPr>
        <w:t>(+48) 881 676 468</w:t>
      </w:r>
    </w:p>
    <w:p w14:paraId="4D5C9A9A" w14:textId="0B4353E7" w:rsidR="00962262" w:rsidRDefault="00962262" w:rsidP="00962262">
      <w:pPr>
        <w:spacing w:line="276" w:lineRule="auto"/>
      </w:pPr>
      <w:r w:rsidRPr="00962262">
        <w:t>Jerzy Kraus, FAIE (</w:t>
      </w:r>
      <w:proofErr w:type="gramStart"/>
      <w:r w:rsidRPr="00962262">
        <w:t xml:space="preserve">PL) </w:t>
      </w:r>
      <w:r>
        <w:t xml:space="preserve"> </w:t>
      </w:r>
      <w:r w:rsidRPr="00962262">
        <w:tab/>
      </w:r>
      <w:proofErr w:type="gramEnd"/>
      <w:r w:rsidRPr="00962262">
        <w:tab/>
      </w:r>
      <w:r w:rsidR="009278BA">
        <w:t>onsite</w:t>
      </w:r>
      <w:r w:rsidR="00307F92">
        <w:tab/>
      </w:r>
      <w:r w:rsidR="00307F92" w:rsidRPr="00627985">
        <w:rPr>
          <w:rFonts w:cstheme="minorHAnsi"/>
        </w:rPr>
        <w:t>(+48) 515 249 819</w:t>
      </w:r>
    </w:p>
    <w:p w14:paraId="5AA73890" w14:textId="1C8B97AD" w:rsidR="00962262" w:rsidRPr="00962262" w:rsidRDefault="00962262" w:rsidP="00962262">
      <w:pPr>
        <w:spacing w:before="120" w:line="276" w:lineRule="auto"/>
      </w:pPr>
      <w:r w:rsidRPr="00962262">
        <w:t>Aron Weigl, EDUCULT (AT)</w:t>
      </w:r>
      <w:r w:rsidR="00307F92" w:rsidRPr="00307F92">
        <w:rPr>
          <w:rFonts w:cstheme="minorHAnsi"/>
        </w:rPr>
        <w:t xml:space="preserve"> </w:t>
      </w:r>
      <w:r w:rsidR="00307F92">
        <w:rPr>
          <w:rFonts w:cstheme="minorHAnsi"/>
        </w:rPr>
        <w:tab/>
      </w:r>
      <w:r w:rsidR="009278BA">
        <w:rPr>
          <w:rFonts w:cstheme="minorHAnsi"/>
        </w:rPr>
        <w:t>onsite</w:t>
      </w:r>
      <w:r w:rsidR="00307F92">
        <w:rPr>
          <w:rFonts w:cstheme="minorHAnsi"/>
        </w:rPr>
        <w:tab/>
      </w:r>
      <w:r w:rsidR="00307F92" w:rsidRPr="00627985">
        <w:rPr>
          <w:rFonts w:cstheme="minorHAnsi"/>
        </w:rPr>
        <w:t>(+43) 660 842 14 13</w:t>
      </w:r>
    </w:p>
    <w:p w14:paraId="510AC9FB" w14:textId="5A5D2A87" w:rsidR="00962262" w:rsidRDefault="00962262" w:rsidP="00962262">
      <w:pPr>
        <w:spacing w:line="276" w:lineRule="auto"/>
      </w:pPr>
      <w:r w:rsidRPr="00962262">
        <w:t>Oliver Löscher, EDUCULT (AT)</w:t>
      </w:r>
      <w:r w:rsidR="009278BA">
        <w:tab/>
        <w:t>onsite</w:t>
      </w:r>
      <w:r w:rsidR="009278BA">
        <w:tab/>
        <w:t>(+43</w:t>
      </w:r>
      <w:proofErr w:type="gramStart"/>
      <w:r w:rsidR="009278BA">
        <w:t>) ??</w:t>
      </w:r>
      <w:proofErr w:type="gramEnd"/>
    </w:p>
    <w:p w14:paraId="25CE4990" w14:textId="00F6EBA8" w:rsidR="00962262" w:rsidRPr="00A77CD6" w:rsidRDefault="00001045" w:rsidP="00A77CD6">
      <w:pPr>
        <w:spacing w:before="120"/>
      </w:pPr>
      <w:r w:rsidRPr="00A77CD6">
        <w:t xml:space="preserve">Camille </w:t>
      </w:r>
      <w:proofErr w:type="spellStart"/>
      <w:r w:rsidRPr="00A77CD6">
        <w:t>Lechoux</w:t>
      </w:r>
      <w:proofErr w:type="spellEnd"/>
      <w:r w:rsidR="00962262" w:rsidRPr="00A77CD6">
        <w:t>, FWC/CNTI (CY)</w:t>
      </w:r>
      <w:r w:rsidRPr="00A77CD6">
        <w:t xml:space="preserve"> </w:t>
      </w:r>
      <w:r w:rsidRPr="00A77CD6">
        <w:rPr>
          <w:vertAlign w:val="superscript"/>
        </w:rPr>
        <w:footnoteReference w:id="1"/>
      </w:r>
      <w:r w:rsidR="009278BA" w:rsidRPr="00A77CD6">
        <w:tab/>
        <w:t>onsite</w:t>
      </w:r>
      <w:r w:rsidR="009278BA" w:rsidRPr="00A77CD6">
        <w:tab/>
        <w:t>(+357</w:t>
      </w:r>
      <w:proofErr w:type="gramStart"/>
      <w:r w:rsidR="006F5F3D" w:rsidRPr="00A77CD6">
        <w:t>) ??</w:t>
      </w:r>
      <w:proofErr w:type="gramEnd"/>
    </w:p>
    <w:p w14:paraId="25957F34" w14:textId="36BA9985" w:rsidR="00962262" w:rsidRDefault="00962262" w:rsidP="00962262">
      <w:pPr>
        <w:spacing w:before="120" w:line="276" w:lineRule="auto"/>
      </w:pPr>
      <w:r w:rsidRPr="00962262">
        <w:t>Hans J</w:t>
      </w:r>
      <w:r w:rsidR="009278BA">
        <w:t>.</w:t>
      </w:r>
      <w:r w:rsidRPr="00962262">
        <w:t xml:space="preserve"> Vodsgaard, Interfolk (</w:t>
      </w:r>
      <w:proofErr w:type="gramStart"/>
      <w:r w:rsidRPr="00962262">
        <w:t xml:space="preserve">DK) </w:t>
      </w:r>
      <w:r>
        <w:t xml:space="preserve"> </w:t>
      </w:r>
      <w:r>
        <w:tab/>
      </w:r>
      <w:proofErr w:type="gramEnd"/>
      <w:r w:rsidR="009278BA">
        <w:t>onsite</w:t>
      </w:r>
      <w:r w:rsidR="009278BA">
        <w:tab/>
      </w:r>
      <w:r w:rsidRPr="00C321DF">
        <w:rPr>
          <w:lang w:val="da-DK"/>
        </w:rPr>
        <w:t>(+45) 51 300 320</w:t>
      </w:r>
    </w:p>
    <w:p w14:paraId="4BE30CD6" w14:textId="77777777" w:rsidR="00A614CF" w:rsidRDefault="00A614CF" w:rsidP="009278BA">
      <w:pPr>
        <w:spacing w:before="120" w:line="276" w:lineRule="auto"/>
      </w:pPr>
      <w:bookmarkStart w:id="4" w:name="_Toc85482062"/>
      <w:r>
        <w:t>--</w:t>
      </w:r>
    </w:p>
    <w:p w14:paraId="3CCE5175" w14:textId="02CB4A03" w:rsidR="009278BA" w:rsidRDefault="009278BA" w:rsidP="009278BA">
      <w:pPr>
        <w:spacing w:before="120" w:line="276" w:lineRule="auto"/>
      </w:pPr>
      <w:r w:rsidRPr="00962262">
        <w:t xml:space="preserve">Ana Carneiro, </w:t>
      </w:r>
      <w:proofErr w:type="spellStart"/>
      <w:r w:rsidRPr="00962262">
        <w:t>RightChallenge</w:t>
      </w:r>
      <w:proofErr w:type="spellEnd"/>
      <w:r w:rsidRPr="00962262">
        <w:t xml:space="preserve"> (PT)</w:t>
      </w:r>
      <w:r>
        <w:tab/>
      </w:r>
      <w:r>
        <w:rPr>
          <w:rFonts w:cstheme="minorHAnsi"/>
        </w:rPr>
        <w:t>online</w:t>
      </w:r>
    </w:p>
    <w:p w14:paraId="5217C095" w14:textId="4258CB6E" w:rsidR="009278BA" w:rsidRDefault="009278BA" w:rsidP="009278BA">
      <w:pPr>
        <w:spacing w:line="276" w:lineRule="auto"/>
      </w:pPr>
      <w:r w:rsidRPr="00307F92">
        <w:t>Sandra Marisa</w:t>
      </w:r>
      <w:r>
        <w:t xml:space="preserve">, </w:t>
      </w:r>
      <w:proofErr w:type="spellStart"/>
      <w:r w:rsidRPr="00962262">
        <w:t>RightChallenge</w:t>
      </w:r>
      <w:proofErr w:type="spellEnd"/>
      <w:r w:rsidRPr="00962262">
        <w:t xml:space="preserve"> (PT)</w:t>
      </w:r>
      <w:r>
        <w:tab/>
      </w:r>
      <w:r>
        <w:rPr>
          <w:rFonts w:cstheme="minorHAnsi"/>
        </w:rPr>
        <w:t>online</w:t>
      </w:r>
    </w:p>
    <w:p w14:paraId="332B9C32" w14:textId="5C253088" w:rsidR="009278BA" w:rsidRDefault="009278BA" w:rsidP="009278BA">
      <w:pPr>
        <w:spacing w:before="120" w:line="276" w:lineRule="auto"/>
        <w:rPr>
          <w:rFonts w:cstheme="minorHAnsi"/>
          <w:lang w:val="en-US"/>
        </w:rPr>
      </w:pPr>
      <w:r w:rsidRPr="00962262">
        <w:t>Lorenza Lupini, COOSS (IT)</w:t>
      </w:r>
      <w:r w:rsidRPr="00962262">
        <w:tab/>
      </w:r>
      <w:r>
        <w:t>online</w:t>
      </w:r>
      <w:r>
        <w:tab/>
      </w:r>
      <w:r w:rsidRPr="00627985">
        <w:rPr>
          <w:rFonts w:cstheme="minorHAnsi"/>
          <w:lang w:val="en-US"/>
        </w:rPr>
        <w:t>(</w:t>
      </w:r>
      <w:r w:rsidRPr="00627985">
        <w:rPr>
          <w:rFonts w:cstheme="minorHAnsi"/>
        </w:rPr>
        <w:t>+39) 328 761 02 27</w:t>
      </w:r>
      <w:r w:rsidRPr="00962262">
        <w:br/>
        <w:t>Luca Bordoni, COOSS (IT)</w:t>
      </w:r>
      <w:r w:rsidRPr="00962262">
        <w:tab/>
      </w:r>
      <w:r>
        <w:tab/>
        <w:t>online</w:t>
      </w:r>
      <w:r>
        <w:tab/>
      </w:r>
      <w:r w:rsidRPr="00627985">
        <w:rPr>
          <w:rFonts w:cstheme="minorHAnsi"/>
          <w:lang w:val="en-US"/>
        </w:rPr>
        <w:t>(+39) 338 6510148</w:t>
      </w:r>
    </w:p>
    <w:p w14:paraId="6BDEAA49" w14:textId="77777777" w:rsidR="00001045" w:rsidRDefault="00001045" w:rsidP="00001045">
      <w:pPr>
        <w:rPr>
          <w:rFonts w:cstheme="minorHAnsi"/>
          <w:lang w:val="en-US"/>
        </w:rPr>
      </w:pPr>
    </w:p>
    <w:p w14:paraId="4BE93C18" w14:textId="1AADEAFB" w:rsidR="0072596C" w:rsidRPr="0072596C" w:rsidRDefault="003279E0" w:rsidP="0072596C">
      <w:pPr>
        <w:pStyle w:val="Overskrift2"/>
        <w:rPr>
          <w:rFonts w:eastAsia="Calibri"/>
          <w:bCs w:val="0"/>
        </w:rPr>
      </w:pPr>
      <w:r>
        <w:rPr>
          <w:rStyle w:val="Overskrift2Tegn"/>
          <w:rFonts w:eastAsia="Calibri"/>
          <w:b/>
        </w:rPr>
        <w:t xml:space="preserve">Topics of </w:t>
      </w:r>
      <w:r w:rsidR="000E77CB" w:rsidRPr="0020612E">
        <w:rPr>
          <w:rStyle w:val="Overskrift2Tegn"/>
          <w:rFonts w:eastAsia="Calibri"/>
          <w:b/>
        </w:rPr>
        <w:t>the meeting</w:t>
      </w:r>
      <w:bookmarkEnd w:id="4"/>
      <w:r w:rsidR="000E77CB" w:rsidRPr="0020612E">
        <w:rPr>
          <w:rStyle w:val="Overskrift2Tegn"/>
          <w:rFonts w:eastAsia="Calibri"/>
          <w:b/>
        </w:rPr>
        <w:t xml:space="preserve"> </w:t>
      </w:r>
      <w:bookmarkEnd w:id="3"/>
    </w:p>
    <w:p w14:paraId="18595DC3" w14:textId="43CB96F8" w:rsidR="003279E0" w:rsidRPr="00F245C3" w:rsidRDefault="00F245C3" w:rsidP="009278BA">
      <w:r>
        <w:t>The objectives of the meeting are</w:t>
      </w:r>
      <w:r w:rsidR="00E53AE3">
        <w:t xml:space="preserve"> to clarify</w:t>
      </w:r>
      <w:r>
        <w:t>:</w:t>
      </w:r>
    </w:p>
    <w:p w14:paraId="272B8742" w14:textId="77777777" w:rsidR="00820D07" w:rsidRPr="009278BA" w:rsidRDefault="00820D07" w:rsidP="009278BA">
      <w:pPr>
        <w:numPr>
          <w:ilvl w:val="0"/>
          <w:numId w:val="20"/>
        </w:numPr>
        <w:tabs>
          <w:tab w:val="clear" w:pos="357"/>
          <w:tab w:val="clear" w:pos="1072"/>
        </w:tabs>
        <w:spacing w:before="120"/>
        <w:rPr>
          <w:rFonts w:asciiTheme="minorHAnsi" w:eastAsia="Times New Roman" w:hAnsiTheme="minorHAnsi" w:cstheme="minorHAnsi"/>
          <w:i/>
          <w:iCs/>
          <w:lang w:val="da-DK" w:eastAsia="da-DK"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The competence descriptions including job roles and levels (homework)</w:t>
      </w:r>
    </w:p>
    <w:p w14:paraId="4BF0BE66" w14:textId="77777777" w:rsidR="00820D07" w:rsidRPr="009278BA" w:rsidRDefault="00820D07" w:rsidP="00820D07">
      <w:pPr>
        <w:numPr>
          <w:ilvl w:val="0"/>
          <w:numId w:val="20"/>
        </w:numPr>
        <w:tabs>
          <w:tab w:val="clear" w:pos="357"/>
          <w:tab w:val="clear" w:pos="1072"/>
        </w:tabs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The examination system for the certification, including micro certification</w:t>
      </w:r>
    </w:p>
    <w:p w14:paraId="6DC53D92" w14:textId="77777777" w:rsidR="00820D07" w:rsidRPr="009278BA" w:rsidRDefault="00820D07" w:rsidP="00820D07">
      <w:pPr>
        <w:numPr>
          <w:ilvl w:val="0"/>
          <w:numId w:val="20"/>
        </w:numPr>
        <w:tabs>
          <w:tab w:val="clear" w:pos="357"/>
          <w:tab w:val="clear" w:pos="1072"/>
        </w:tabs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How the examination (and certification) can take place</w:t>
      </w:r>
    </w:p>
    <w:p w14:paraId="42D8072B" w14:textId="77777777" w:rsidR="00820D07" w:rsidRPr="009278BA" w:rsidRDefault="00820D07" w:rsidP="00820D07">
      <w:pPr>
        <w:numPr>
          <w:ilvl w:val="0"/>
          <w:numId w:val="20"/>
        </w:numPr>
        <w:tabs>
          <w:tab w:val="clear" w:pos="357"/>
          <w:tab w:val="clear" w:pos="1072"/>
        </w:tabs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How the training units can be transformed to training modules and exam questions</w:t>
      </w:r>
    </w:p>
    <w:p w14:paraId="7497E3A5" w14:textId="77777777" w:rsidR="00820D07" w:rsidRPr="009278BA" w:rsidRDefault="00820D07" w:rsidP="00820D07">
      <w:pPr>
        <w:numPr>
          <w:ilvl w:val="0"/>
          <w:numId w:val="20"/>
        </w:numPr>
        <w:tabs>
          <w:tab w:val="clear" w:pos="357"/>
          <w:tab w:val="clear" w:pos="1072"/>
        </w:tabs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How to secure examination system for continued certification</w:t>
      </w:r>
    </w:p>
    <w:p w14:paraId="020527C8" w14:textId="77777777" w:rsidR="00820D07" w:rsidRPr="009278BA" w:rsidRDefault="00820D07" w:rsidP="00820D07">
      <w:pPr>
        <w:numPr>
          <w:ilvl w:val="0"/>
          <w:numId w:val="20"/>
        </w:numPr>
        <w:tabs>
          <w:tab w:val="clear" w:pos="357"/>
          <w:tab w:val="clear" w:pos="1072"/>
        </w:tabs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9278BA">
        <w:rPr>
          <w:rStyle w:val="Fremhv"/>
          <w:rFonts w:asciiTheme="minorHAnsi" w:eastAsia="Times New Roman" w:hAnsiTheme="minorHAnsi" w:cstheme="minorHAnsi"/>
          <w:i w:val="0"/>
          <w:iCs w:val="0"/>
        </w:rPr>
        <w:t>The status of our dissemination and plans for concluding dissemination</w:t>
      </w:r>
    </w:p>
    <w:p w14:paraId="66B0ACD8" w14:textId="76AECD80" w:rsidR="00E40336" w:rsidRDefault="00D60C1D" w:rsidP="004D0FCB">
      <w:pPr>
        <w:pStyle w:val="Overskrift2"/>
        <w:spacing w:before="120" w:after="240"/>
      </w:pPr>
      <w:r w:rsidRPr="00F245C3">
        <w:rPr>
          <w:rFonts w:eastAsia="Calibri"/>
        </w:rPr>
        <w:br w:type="page"/>
      </w:r>
      <w:bookmarkStart w:id="5" w:name="_Toc85482063"/>
      <w:r w:rsidR="000E77CB">
        <w:rPr>
          <w:rStyle w:val="Overskrift2Tegn"/>
          <w:rFonts w:eastAsia="Calibri"/>
        </w:rPr>
        <w:lastRenderedPageBreak/>
        <w:t>A</w:t>
      </w:r>
      <w:r w:rsidR="00E40336" w:rsidRPr="00E40336">
        <w:t>genda of the meeti</w:t>
      </w:r>
      <w:r w:rsidR="00816E45">
        <w:t xml:space="preserve">ng </w:t>
      </w:r>
      <w:bookmarkEnd w:id="5"/>
    </w:p>
    <w:tbl>
      <w:tblPr>
        <w:tblW w:w="89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354"/>
        <w:gridCol w:w="41"/>
      </w:tblGrid>
      <w:tr w:rsidR="004D0FCB" w:rsidRPr="0059179D" w14:paraId="4399EC03" w14:textId="77777777" w:rsidTr="00AB562A">
        <w:trPr>
          <w:trHeight w:val="110"/>
        </w:trPr>
        <w:tc>
          <w:tcPr>
            <w:tcW w:w="8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152C" w14:textId="1D95B35F" w:rsidR="004D0FCB" w:rsidRPr="0059179D" w:rsidRDefault="004D0FCB" w:rsidP="004D0FCB">
            <w:pPr>
              <w:spacing w:before="120" w:after="120"/>
              <w:rPr>
                <w:color w:val="000000"/>
              </w:rPr>
            </w:pPr>
            <w:r w:rsidRPr="004D0FCB">
              <w:rPr>
                <w:b/>
              </w:rPr>
              <w:t xml:space="preserve">Wednesday, </w:t>
            </w:r>
            <w:r w:rsidRPr="004D0FCB">
              <w:rPr>
                <w:b/>
                <w:bCs/>
              </w:rPr>
              <w:t>23</w:t>
            </w:r>
            <w:r w:rsidRPr="004D0FCB">
              <w:rPr>
                <w:b/>
                <w:bCs/>
                <w:vertAlign w:val="superscript"/>
              </w:rPr>
              <w:t xml:space="preserve">rd </w:t>
            </w:r>
            <w:r w:rsidRPr="004D0FCB">
              <w:rPr>
                <w:b/>
                <w:bCs/>
              </w:rPr>
              <w:t xml:space="preserve">of March, </w:t>
            </w:r>
            <w:r w:rsidR="00E53AE3">
              <w:rPr>
                <w:b/>
                <w:bCs/>
              </w:rPr>
              <w:t>9</w:t>
            </w:r>
            <w:r w:rsidRPr="004D0FCB">
              <w:rPr>
                <w:b/>
                <w:bCs/>
              </w:rPr>
              <w:t>:</w:t>
            </w:r>
            <w:r w:rsidR="00E53AE3">
              <w:rPr>
                <w:b/>
                <w:bCs/>
              </w:rPr>
              <w:t>3</w:t>
            </w:r>
            <w:r w:rsidRPr="004D0FCB">
              <w:rPr>
                <w:b/>
                <w:bCs/>
              </w:rPr>
              <w:t xml:space="preserve">0 – </w:t>
            </w:r>
            <w:r w:rsidRPr="004D0FCB">
              <w:rPr>
                <w:b/>
              </w:rPr>
              <w:t>16.00</w:t>
            </w:r>
          </w:p>
        </w:tc>
      </w:tr>
      <w:tr w:rsidR="0081011F" w:rsidRPr="0059179D" w14:paraId="469C3613" w14:textId="77777777" w:rsidTr="00AB562A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948C" w14:textId="77777777" w:rsidR="00A614CF" w:rsidRDefault="00A614CF" w:rsidP="00E53AE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23A4264B" w14:textId="4B410249" w:rsidR="0081011F" w:rsidRPr="0059179D" w:rsidRDefault="0081011F" w:rsidP="00A614CF">
            <w:r w:rsidRPr="0059179D">
              <w:rPr>
                <w:color w:val="000000"/>
              </w:rPr>
              <w:t>9:</w:t>
            </w:r>
            <w:r w:rsidR="00DC3137">
              <w:rPr>
                <w:color w:val="000000"/>
              </w:rPr>
              <w:t>0</w:t>
            </w:r>
            <w:r w:rsidRPr="0059179D">
              <w:rPr>
                <w:color w:val="000000"/>
              </w:rPr>
              <w:t>0 – 09:</w:t>
            </w:r>
            <w:r w:rsidR="00DC3137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01E7" w14:textId="01E49485" w:rsidR="00A614CF" w:rsidRDefault="0081011F" w:rsidP="00E53AE3">
            <w:pPr>
              <w:spacing w:before="120"/>
              <w:rPr>
                <w:color w:val="000000"/>
              </w:rPr>
            </w:pPr>
            <w:r w:rsidRPr="0059179D">
              <w:rPr>
                <w:color w:val="000000"/>
              </w:rPr>
              <w:t xml:space="preserve">Welcome </w:t>
            </w:r>
          </w:p>
          <w:p w14:paraId="392252D6" w14:textId="7BEC9824" w:rsidR="00A614CF" w:rsidRDefault="00A614CF" w:rsidP="00E53AE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Appoint moderator and reporter (Proposed: Agnieszka and Hans)</w:t>
            </w:r>
          </w:p>
          <w:p w14:paraId="41D4CAC1" w14:textId="66C19BA9" w:rsidR="00A614CF" w:rsidRDefault="00A614CF" w:rsidP="00E53AE3">
            <w:pPr>
              <w:spacing w:before="120"/>
            </w:pPr>
            <w:r>
              <w:t>Approve the agenda, 1</w:t>
            </w:r>
            <w:r w:rsidRPr="00A614CF">
              <w:rPr>
                <w:vertAlign w:val="superscript"/>
              </w:rPr>
              <w:t>st</w:t>
            </w:r>
            <w:r>
              <w:t xml:space="preserve"> day</w:t>
            </w:r>
          </w:p>
          <w:p w14:paraId="09D189B2" w14:textId="3641081B" w:rsidR="0081011F" w:rsidRPr="0059179D" w:rsidRDefault="00A614CF" w:rsidP="00A614CF">
            <w:pPr>
              <w:spacing w:before="120"/>
            </w:pPr>
            <w:r>
              <w:t>S</w:t>
            </w:r>
            <w:r w:rsidR="0081011F" w:rsidRPr="0059179D">
              <w:t>igning the attendance list</w:t>
            </w:r>
            <w:r>
              <w:t>, 1</w:t>
            </w:r>
            <w:r w:rsidRPr="00A614CF">
              <w:rPr>
                <w:vertAlign w:val="superscript"/>
              </w:rPr>
              <w:t>st</w:t>
            </w:r>
            <w:r>
              <w:t xml:space="preserve"> day</w:t>
            </w:r>
          </w:p>
        </w:tc>
      </w:tr>
      <w:tr w:rsidR="0081011F" w:rsidRPr="0059179D" w14:paraId="09411E5B" w14:textId="77777777" w:rsidTr="00AB562A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1983" w14:textId="77777777" w:rsidR="00A614CF" w:rsidRDefault="00A614CF" w:rsidP="00E53AE3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71D34A85" w14:textId="2DD45D32" w:rsidR="0081011F" w:rsidRPr="0059179D" w:rsidRDefault="0081011F" w:rsidP="00A614CF">
            <w:pPr>
              <w:rPr>
                <w:color w:val="000000"/>
              </w:rPr>
            </w:pPr>
            <w:r w:rsidRPr="0059179D">
              <w:rPr>
                <w:color w:val="000000"/>
              </w:rPr>
              <w:t>09:</w:t>
            </w:r>
            <w:r w:rsidR="00DC3137">
              <w:rPr>
                <w:color w:val="000000"/>
              </w:rPr>
              <w:t>15</w:t>
            </w:r>
            <w:r w:rsidRPr="0059179D">
              <w:rPr>
                <w:color w:val="000000"/>
              </w:rPr>
              <w:t xml:space="preserve"> – </w:t>
            </w:r>
            <w:r w:rsidR="00AC6043">
              <w:rPr>
                <w:color w:val="000000"/>
              </w:rPr>
              <w:t>10:00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B673" w14:textId="6CC2FF5B" w:rsidR="00E53AE3" w:rsidRPr="00E53AE3" w:rsidRDefault="00AB562A" w:rsidP="00E53AE3">
            <w:pPr>
              <w:spacing w:before="120"/>
            </w:pPr>
            <w:r>
              <w:t>D</w:t>
            </w:r>
            <w:r w:rsidR="00E53AE3">
              <w:t>iscuss</w:t>
            </w:r>
            <w:r w:rsidR="00020B1C">
              <w:t xml:space="preserve"> and decide</w:t>
            </w:r>
            <w:r w:rsidR="00E53AE3">
              <w:t xml:space="preserve"> t</w:t>
            </w:r>
            <w:r w:rsidR="00E53AE3" w:rsidRPr="00E53AE3">
              <w:t>he competence descriptions including job roles and levels</w:t>
            </w:r>
            <w:r>
              <w:t xml:space="preserve">, which are used for certification </w:t>
            </w:r>
            <w:r w:rsidR="00E53AE3" w:rsidRPr="00E53AE3">
              <w:t>(homework</w:t>
            </w:r>
            <w:r w:rsidR="00E53AE3">
              <w:t xml:space="preserve"> for the meeting</w:t>
            </w:r>
            <w:r w:rsidR="00E53AE3" w:rsidRPr="00E53AE3">
              <w:t>)</w:t>
            </w:r>
          </w:p>
          <w:p w14:paraId="6A48E333" w14:textId="1E77BF6B" w:rsidR="0081011F" w:rsidRPr="0059179D" w:rsidRDefault="0081011F" w:rsidP="00E53AE3">
            <w:pPr>
              <w:spacing w:before="120"/>
              <w:rPr>
                <w:color w:val="000000"/>
              </w:rPr>
            </w:pPr>
          </w:p>
        </w:tc>
      </w:tr>
      <w:tr w:rsidR="00AB562A" w:rsidRPr="00CA7D76" w14:paraId="0B87A193" w14:textId="77777777" w:rsidTr="00AB562A">
        <w:trPr>
          <w:gridAfter w:val="1"/>
          <w:wAfter w:w="41" w:type="dxa"/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869E" w14:textId="77777777" w:rsidR="00A614CF" w:rsidRDefault="00A614CF" w:rsidP="00A614CF">
            <w:pPr>
              <w:spacing w:before="120"/>
            </w:pPr>
            <w:r>
              <w:t>3.</w:t>
            </w:r>
          </w:p>
          <w:p w14:paraId="54745090" w14:textId="09225459" w:rsidR="00AB562A" w:rsidRDefault="00AC6043" w:rsidP="00A614CF">
            <w:pPr>
              <w:spacing w:after="120"/>
            </w:pPr>
            <w:r>
              <w:t>10:00</w:t>
            </w:r>
            <w:r w:rsidR="00AB562A" w:rsidRPr="00CA7D76">
              <w:t xml:space="preserve"> – 10:</w:t>
            </w:r>
            <w:r>
              <w:t>30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74F0" w14:textId="7D185D7A" w:rsidR="00AB562A" w:rsidRPr="007478E9" w:rsidRDefault="00AB562A" w:rsidP="00E140A7">
            <w:pPr>
              <w:spacing w:before="120"/>
            </w:pPr>
            <w:r>
              <w:t>Discuss and clarify h</w:t>
            </w:r>
            <w:r w:rsidRPr="007478E9">
              <w:t xml:space="preserve">ow the </w:t>
            </w:r>
            <w:r>
              <w:t xml:space="preserve">certification </w:t>
            </w:r>
            <w:r w:rsidRPr="007478E9">
              <w:t xml:space="preserve">units can be transformed to training modules </w:t>
            </w:r>
          </w:p>
          <w:p w14:paraId="6FE9DFBF" w14:textId="3092B228" w:rsidR="00AB562A" w:rsidRDefault="00AB562A" w:rsidP="00E140A7">
            <w:pPr>
              <w:widowControl w:val="0"/>
              <w:spacing w:before="120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Short outline by Interfolk</w:t>
            </w:r>
          </w:p>
          <w:p w14:paraId="7A3983F1" w14:textId="72F71F0B" w:rsidR="00AB562A" w:rsidRPr="00A802BD" w:rsidRDefault="00AB562A" w:rsidP="00E140A7">
            <w:pPr>
              <w:spacing w:before="120"/>
            </w:pPr>
          </w:p>
        </w:tc>
      </w:tr>
      <w:tr w:rsidR="0081011F" w:rsidRPr="0059179D" w14:paraId="74ACD559" w14:textId="77777777" w:rsidTr="00AB562A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4215" w14:textId="2E32D233" w:rsidR="0081011F" w:rsidRPr="0059179D" w:rsidRDefault="0081011F" w:rsidP="00275B7C">
            <w:pPr>
              <w:spacing w:before="120" w:after="120"/>
            </w:pPr>
            <w:r w:rsidRPr="0059179D">
              <w:rPr>
                <w:b/>
                <w:color w:val="31849B"/>
              </w:rPr>
              <w:t>10:</w:t>
            </w:r>
            <w:r w:rsidR="00AC6043">
              <w:rPr>
                <w:b/>
                <w:color w:val="31849B"/>
              </w:rPr>
              <w:t>30</w:t>
            </w:r>
            <w:r w:rsidRPr="0059179D">
              <w:rPr>
                <w:b/>
                <w:color w:val="31849B"/>
              </w:rPr>
              <w:t xml:space="preserve"> – 10:</w:t>
            </w:r>
            <w:r w:rsidR="00AC6043">
              <w:rPr>
                <w:b/>
                <w:color w:val="31849B"/>
              </w:rPr>
              <w:t>45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BE0" w14:textId="77777777" w:rsidR="0081011F" w:rsidRPr="0059179D" w:rsidRDefault="0081011F" w:rsidP="00275B7C">
            <w:pPr>
              <w:spacing w:before="120" w:after="120"/>
            </w:pPr>
            <w:r w:rsidRPr="0059179D">
              <w:rPr>
                <w:b/>
                <w:color w:val="31849B"/>
              </w:rPr>
              <w:t xml:space="preserve">Coffee </w:t>
            </w:r>
            <w:r w:rsidRPr="00012926">
              <w:rPr>
                <w:b/>
                <w:color w:val="31849B" w:themeColor="accent5" w:themeShade="BF"/>
              </w:rPr>
              <w:t>break</w:t>
            </w:r>
          </w:p>
        </w:tc>
      </w:tr>
      <w:tr w:rsidR="0081011F" w:rsidRPr="0059179D" w14:paraId="0D1C7CF9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D15A" w14:textId="77777777" w:rsidR="00157505" w:rsidRDefault="00157505" w:rsidP="00CA6BEB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2581A148" w14:textId="1CED4EE8" w:rsidR="0081011F" w:rsidRPr="0059179D" w:rsidRDefault="0081011F" w:rsidP="00157505">
            <w:r w:rsidRPr="0059179D">
              <w:rPr>
                <w:color w:val="000000"/>
              </w:rPr>
              <w:t>10:</w:t>
            </w:r>
            <w:r w:rsidR="00AC6043">
              <w:rPr>
                <w:color w:val="000000"/>
              </w:rPr>
              <w:t>45</w:t>
            </w:r>
            <w:r w:rsidRPr="0059179D">
              <w:rPr>
                <w:color w:val="000000"/>
              </w:rPr>
              <w:t xml:space="preserve"> – 11</w:t>
            </w:r>
            <w:r w:rsidRPr="0059179D">
              <w:t>:</w:t>
            </w:r>
            <w:r w:rsidR="00AC6043">
              <w:t>30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463F" w14:textId="77777777" w:rsidR="00AB562A" w:rsidRDefault="00AB562A" w:rsidP="00AB562A">
            <w:pPr>
              <w:spacing w:before="120"/>
            </w:pPr>
            <w:r w:rsidRPr="00092B03">
              <w:t xml:space="preserve">Present and discuss </w:t>
            </w:r>
            <w:r w:rsidRPr="00092B03">
              <w:rPr>
                <w:rFonts w:hint="eastAsia"/>
              </w:rPr>
              <w:t xml:space="preserve">the </w:t>
            </w:r>
            <w:r>
              <w:t xml:space="preserve">possible </w:t>
            </w:r>
            <w:r w:rsidRPr="00092B03">
              <w:rPr>
                <w:rFonts w:hint="eastAsia"/>
              </w:rPr>
              <w:t xml:space="preserve">examination systems </w:t>
            </w:r>
            <w:r w:rsidRPr="00092B03">
              <w:t>for the certification, including micro certification</w:t>
            </w:r>
            <w:r>
              <w:t>.</w:t>
            </w:r>
          </w:p>
          <w:p w14:paraId="5C1C3EC4" w14:textId="6505F80F" w:rsidR="004E6799" w:rsidRPr="004E6799" w:rsidRDefault="004E6799" w:rsidP="004E6799">
            <w:pPr>
              <w:spacing w:before="120"/>
            </w:pPr>
            <w:r w:rsidRPr="004E6799">
              <w:t xml:space="preserve">Review of </w:t>
            </w:r>
            <w:r>
              <w:t>t</w:t>
            </w:r>
            <w:r w:rsidRPr="004E6799">
              <w:t>he examination systems chosen as benchmarks at TPM2,</w:t>
            </w:r>
          </w:p>
          <w:p w14:paraId="1A4EB67E" w14:textId="061B015E" w:rsidR="004E6799" w:rsidRPr="004E6799" w:rsidRDefault="004E6799" w:rsidP="004E6799">
            <w:r w:rsidRPr="004E6799">
              <w:t>By FAIE</w:t>
            </w:r>
          </w:p>
          <w:p w14:paraId="4C845E25" w14:textId="0D6EEB86" w:rsidR="0081011F" w:rsidRPr="0059179D" w:rsidRDefault="0081011F" w:rsidP="00CA6BEB">
            <w:pPr>
              <w:spacing w:before="120"/>
            </w:pPr>
          </w:p>
        </w:tc>
      </w:tr>
      <w:tr w:rsidR="0081011F" w:rsidRPr="0059179D" w14:paraId="65B5DB87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B9CB" w14:textId="77777777" w:rsidR="00157505" w:rsidRDefault="00157505" w:rsidP="00CA6BEB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18F31388" w14:textId="36FDDA1F" w:rsidR="0081011F" w:rsidRPr="0059179D" w:rsidRDefault="0081011F" w:rsidP="00157505">
            <w:pPr>
              <w:rPr>
                <w:color w:val="000000"/>
              </w:rPr>
            </w:pPr>
            <w:r w:rsidRPr="0059179D">
              <w:rPr>
                <w:color w:val="000000"/>
              </w:rPr>
              <w:t>11</w:t>
            </w:r>
            <w:r w:rsidRPr="0059179D">
              <w:t>:</w:t>
            </w:r>
            <w:r w:rsidR="00AC6043">
              <w:t>30</w:t>
            </w:r>
            <w:r w:rsidRPr="0059179D">
              <w:t xml:space="preserve"> </w:t>
            </w:r>
            <w:r w:rsidRPr="0059179D">
              <w:rPr>
                <w:color w:val="000000"/>
              </w:rPr>
              <w:t>– 1</w:t>
            </w:r>
            <w:r w:rsidR="00012926">
              <w:rPr>
                <w:color w:val="000000"/>
              </w:rPr>
              <w:t>1</w:t>
            </w:r>
            <w:r w:rsidRPr="0059179D">
              <w:rPr>
                <w:color w:val="000000"/>
              </w:rPr>
              <w:t>:</w:t>
            </w:r>
            <w:r w:rsidR="00012926">
              <w:rPr>
                <w:color w:val="000000"/>
              </w:rPr>
              <w:t>55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7CFF" w14:textId="4327346E" w:rsidR="0081011F" w:rsidRDefault="00092B03" w:rsidP="00032D3A">
            <w:pPr>
              <w:spacing w:before="120"/>
            </w:pPr>
            <w:r>
              <w:t xml:space="preserve">Decide guidelines for the examination systems for the certification, including </w:t>
            </w:r>
            <w:r w:rsidR="00CA6BEB">
              <w:t>the micro certification</w:t>
            </w:r>
            <w:r>
              <w:t xml:space="preserve">. </w:t>
            </w:r>
          </w:p>
          <w:p w14:paraId="2BAB4D01" w14:textId="734E3756" w:rsidR="00CA6BEB" w:rsidRPr="0059179D" w:rsidRDefault="00CA6BEB" w:rsidP="00032D3A">
            <w:pPr>
              <w:spacing w:before="120"/>
            </w:pPr>
          </w:p>
        </w:tc>
      </w:tr>
      <w:tr w:rsidR="0081011F" w:rsidRPr="00645023" w14:paraId="2B852D20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C4C7" w14:textId="2368B0EF" w:rsidR="0081011F" w:rsidRPr="00C06389" w:rsidRDefault="0081011F" w:rsidP="00CA6BEB">
            <w:pPr>
              <w:spacing w:before="120"/>
            </w:pPr>
            <w:r w:rsidRPr="00C06389">
              <w:rPr>
                <w:b/>
              </w:rPr>
              <w:t>12:</w:t>
            </w:r>
            <w:r w:rsidR="00CA6BEB">
              <w:rPr>
                <w:b/>
              </w:rPr>
              <w:t>0</w:t>
            </w:r>
            <w:r w:rsidRPr="00C06389">
              <w:rPr>
                <w:b/>
              </w:rPr>
              <w:t xml:space="preserve">0 – </w:t>
            </w:r>
            <w:r w:rsidRPr="0003126C">
              <w:rPr>
                <w:b/>
              </w:rPr>
              <w:t>1</w:t>
            </w:r>
            <w:r w:rsidR="00CA6BEB">
              <w:rPr>
                <w:b/>
              </w:rPr>
              <w:t>3</w:t>
            </w:r>
            <w:r w:rsidRPr="0003126C">
              <w:rPr>
                <w:b/>
              </w:rPr>
              <w:t>:00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6128" w14:textId="768F2419" w:rsidR="0081011F" w:rsidRPr="00300745" w:rsidRDefault="0081011F" w:rsidP="00300745">
            <w:pPr>
              <w:spacing w:before="120" w:after="120"/>
              <w:rPr>
                <w:bCs/>
              </w:rPr>
            </w:pPr>
            <w:r w:rsidRPr="00300745">
              <w:rPr>
                <w:b/>
                <w:color w:val="0070C0"/>
              </w:rPr>
              <w:t>Lunch</w:t>
            </w:r>
            <w:r w:rsidRPr="00C06389">
              <w:rPr>
                <w:bCs/>
              </w:rPr>
              <w:t xml:space="preserve"> </w:t>
            </w:r>
            <w:r w:rsidR="00422A5A">
              <w:rPr>
                <w:bCs/>
              </w:rPr>
              <w:t xml:space="preserve">at </w:t>
            </w:r>
            <w:hyperlink r:id="rId33" w:history="1">
              <w:r w:rsidR="00422A5A" w:rsidRPr="00422A5A">
                <w:rPr>
                  <w:rStyle w:val="Hyperlink"/>
                </w:rPr>
                <w:t>Restaurant Nytorv,</w:t>
              </w:r>
            </w:hyperlink>
            <w:r w:rsidR="00422A5A">
              <w:t xml:space="preserve"> </w:t>
            </w:r>
            <w:r w:rsidR="00422A5A" w:rsidRPr="006D2B62">
              <w:t>Nytorv 15</w:t>
            </w:r>
            <w:r w:rsidR="00422A5A">
              <w:t>,</w:t>
            </w:r>
            <w:r w:rsidR="00422A5A" w:rsidRPr="006D2B62">
              <w:t xml:space="preserve"> 1450 København K</w:t>
            </w:r>
            <w:r w:rsidR="00422A5A">
              <w:t>, +45 33 11 77 06</w:t>
            </w:r>
          </w:p>
        </w:tc>
      </w:tr>
      <w:tr w:rsidR="0081011F" w:rsidRPr="00645023" w14:paraId="443C3F7C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F1BB" w14:textId="77777777" w:rsidR="00157505" w:rsidRDefault="00157505" w:rsidP="00CA6BEB">
            <w:pPr>
              <w:spacing w:before="120"/>
            </w:pPr>
            <w:r>
              <w:t>6.</w:t>
            </w:r>
          </w:p>
          <w:p w14:paraId="2F20E630" w14:textId="49C858A1" w:rsidR="0081011F" w:rsidRPr="00C06389" w:rsidRDefault="0081011F" w:rsidP="00157505">
            <w:r>
              <w:t>1</w:t>
            </w:r>
            <w:r w:rsidR="00F34146">
              <w:t>3</w:t>
            </w:r>
            <w:r>
              <w:t>:</w:t>
            </w:r>
            <w:r w:rsidR="00CA6BEB">
              <w:t>15</w:t>
            </w:r>
            <w:r w:rsidRPr="00C06389">
              <w:t xml:space="preserve"> – </w:t>
            </w:r>
            <w:r>
              <w:t>1</w:t>
            </w:r>
            <w:r w:rsidR="00F34146">
              <w:t>4</w:t>
            </w:r>
            <w:r>
              <w:t>:</w:t>
            </w:r>
            <w:r w:rsidR="00CA6BEB">
              <w:t>00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527" w14:textId="22BAAEE0" w:rsidR="00F34146" w:rsidRDefault="0081011F" w:rsidP="00032D3A">
            <w:pPr>
              <w:spacing w:before="120"/>
            </w:pPr>
            <w:r w:rsidRPr="00C06389">
              <w:t xml:space="preserve">Group visit to </w:t>
            </w:r>
            <w:hyperlink r:id="rId34" w:history="1">
              <w:r w:rsidR="00F34146" w:rsidRPr="00300745">
                <w:rPr>
                  <w:rStyle w:val="Hyperlink"/>
                </w:rPr>
                <w:t>FFD – The Association of Folk High School in Denmark,</w:t>
              </w:r>
            </w:hyperlink>
          </w:p>
          <w:p w14:paraId="6ED3978C" w14:textId="521FE4F9" w:rsidR="00300745" w:rsidRDefault="00300745" w:rsidP="00300745">
            <w:r>
              <w:t>Nytorv 7, 1450 København K</w:t>
            </w:r>
          </w:p>
          <w:p w14:paraId="6204D368" w14:textId="128968A9" w:rsidR="00F34146" w:rsidRDefault="00300745" w:rsidP="00300745">
            <w:pPr>
              <w:spacing w:before="120"/>
            </w:pPr>
            <w:r>
              <w:t xml:space="preserve">Topic: </w:t>
            </w:r>
            <w:r w:rsidR="00F34146">
              <w:t>To hear about FFD’s experiences with recognition of prior learning</w:t>
            </w:r>
          </w:p>
          <w:p w14:paraId="2F755B4C" w14:textId="1AADDF45" w:rsidR="0081011F" w:rsidRPr="00300745" w:rsidRDefault="0081011F" w:rsidP="00F34146">
            <w:pPr>
              <w:spacing w:before="120"/>
            </w:pPr>
          </w:p>
        </w:tc>
      </w:tr>
      <w:tr w:rsidR="0081011F" w:rsidRPr="00645023" w14:paraId="0292D480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1633" w14:textId="77777777" w:rsidR="00157505" w:rsidRDefault="00157505" w:rsidP="00CA6BEB">
            <w:pPr>
              <w:spacing w:before="120"/>
            </w:pPr>
            <w:r>
              <w:t>7.</w:t>
            </w:r>
          </w:p>
          <w:p w14:paraId="565C5FD2" w14:textId="424915B2" w:rsidR="0081011F" w:rsidRDefault="0081011F" w:rsidP="00157505">
            <w:r>
              <w:t>1</w:t>
            </w:r>
            <w:r w:rsidR="00300745">
              <w:t>4</w:t>
            </w:r>
            <w:r>
              <w:t>:</w:t>
            </w:r>
            <w:r w:rsidR="00CA6BEB">
              <w:t>15</w:t>
            </w:r>
            <w:r w:rsidRPr="00C06389">
              <w:t xml:space="preserve"> – </w:t>
            </w:r>
            <w:r>
              <w:t>1</w:t>
            </w:r>
            <w:r w:rsidR="00300745">
              <w:t>5</w:t>
            </w:r>
            <w:r>
              <w:t>:</w:t>
            </w:r>
            <w:r w:rsidR="00012926">
              <w:t>3</w:t>
            </w:r>
            <w:r w:rsidR="00CA6BEB">
              <w:t>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F8CF" w14:textId="25AEAC8B" w:rsidR="00300745" w:rsidRPr="00645023" w:rsidRDefault="004E6799" w:rsidP="00300745">
            <w:pPr>
              <w:spacing w:before="120" w:after="120"/>
              <w:rPr>
                <w:lang w:val="pt-PT"/>
              </w:rPr>
            </w:pPr>
            <w:r>
              <w:rPr>
                <w:lang w:val="pt-PT"/>
              </w:rPr>
              <w:t>Onsite excursion in the old city</w:t>
            </w:r>
          </w:p>
        </w:tc>
      </w:tr>
      <w:tr w:rsidR="00300745" w:rsidRPr="001A1430" w14:paraId="0664321D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EEA2" w14:textId="6CC0FA03" w:rsidR="00300745" w:rsidRDefault="00300745" w:rsidP="00300745">
            <w:pPr>
              <w:spacing w:before="120"/>
            </w:pPr>
            <w:r>
              <w:t>1</w:t>
            </w:r>
            <w:r w:rsidR="004E6799">
              <w:t>5</w:t>
            </w:r>
            <w:r>
              <w:t>:</w:t>
            </w:r>
            <w:r w:rsidR="00012926">
              <w:t>3</w:t>
            </w:r>
            <w:r>
              <w:t xml:space="preserve">0 </w:t>
            </w:r>
            <w:r w:rsidR="00275B7C">
              <w:t>–</w:t>
            </w:r>
            <w:r>
              <w:t xml:space="preserve"> </w:t>
            </w:r>
            <w:r w:rsidR="00275B7C">
              <w:t>18:30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73D9" w14:textId="704C7090" w:rsidR="00300745" w:rsidRDefault="00275B7C" w:rsidP="00275B7C">
            <w:pPr>
              <w:spacing w:before="120" w:after="120"/>
              <w:rPr>
                <w:lang w:val="pt-PT"/>
              </w:rPr>
            </w:pPr>
            <w:r>
              <w:rPr>
                <w:lang w:val="pt-PT"/>
              </w:rPr>
              <w:t>Free time</w:t>
            </w:r>
          </w:p>
        </w:tc>
      </w:tr>
      <w:tr w:rsidR="00300745" w:rsidRPr="001A1430" w14:paraId="3364212B" w14:textId="77777777" w:rsidTr="00AB562A">
        <w:trPr>
          <w:trHeight w:val="24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AC6C" w14:textId="03567142" w:rsidR="00275B7C" w:rsidRDefault="00300745" w:rsidP="00275B7C">
            <w:pPr>
              <w:spacing w:before="120"/>
            </w:pPr>
            <w:r>
              <w:t>18:</w:t>
            </w:r>
            <w:r w:rsidR="00DC3137">
              <w:t>30</w:t>
            </w:r>
          </w:p>
          <w:p w14:paraId="6AE2137B" w14:textId="77777777" w:rsidR="00275B7C" w:rsidRDefault="00275B7C" w:rsidP="00275B7C"/>
          <w:p w14:paraId="67136242" w14:textId="31A0A4FA" w:rsidR="00275B7C" w:rsidRDefault="00275B7C" w:rsidP="00422A5A">
            <w:pPr>
              <w:spacing w:before="120"/>
            </w:pPr>
            <w:r>
              <w:t>19:</w:t>
            </w:r>
            <w:r w:rsidR="00422A5A">
              <w:t xml:space="preserve">00 - </w:t>
            </w:r>
            <w:r>
              <w:t>2</w:t>
            </w:r>
            <w:r w:rsidR="00422A5A">
              <w:t>0</w:t>
            </w:r>
            <w:r>
              <w:t>.</w:t>
            </w:r>
            <w:r w:rsidR="00422A5A">
              <w:t>3</w:t>
            </w:r>
            <w:r>
              <w:t>0</w:t>
            </w:r>
          </w:p>
        </w:tc>
        <w:tc>
          <w:tcPr>
            <w:tcW w:w="7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65BD" w14:textId="007C5356" w:rsidR="00300745" w:rsidRDefault="00275B7C" w:rsidP="00275B7C">
            <w:pPr>
              <w:tabs>
                <w:tab w:val="left" w:pos="1418"/>
              </w:tabs>
              <w:spacing w:before="120"/>
              <w:rPr>
                <w:bCs/>
              </w:rPr>
            </w:pPr>
            <w:r>
              <w:rPr>
                <w:bCs/>
              </w:rPr>
              <w:t xml:space="preserve">We meet outside </w:t>
            </w:r>
            <w:proofErr w:type="gramStart"/>
            <w:r>
              <w:rPr>
                <w:bCs/>
              </w:rPr>
              <w:t>Vartov, and</w:t>
            </w:r>
            <w:proofErr w:type="gramEnd"/>
            <w:r>
              <w:rPr>
                <w:bCs/>
              </w:rPr>
              <w:t xml:space="preserve"> have a </w:t>
            </w:r>
            <w:r w:rsidR="00DC3137">
              <w:rPr>
                <w:bCs/>
              </w:rPr>
              <w:t>30</w:t>
            </w:r>
            <w:r>
              <w:rPr>
                <w:bCs/>
              </w:rPr>
              <w:t xml:space="preserve"> min w</w:t>
            </w:r>
            <w:r w:rsidR="00300745">
              <w:rPr>
                <w:bCs/>
              </w:rPr>
              <w:t xml:space="preserve">alk and talk in </w:t>
            </w:r>
            <w:r>
              <w:rPr>
                <w:bCs/>
              </w:rPr>
              <w:t xml:space="preserve">old city </w:t>
            </w:r>
            <w:r w:rsidR="004E6799">
              <w:rPr>
                <w:bCs/>
              </w:rPr>
              <w:t>centre</w:t>
            </w:r>
            <w:r>
              <w:rPr>
                <w:bCs/>
              </w:rPr>
              <w:t xml:space="preserve"> to the restaurant.</w:t>
            </w:r>
          </w:p>
          <w:p w14:paraId="0666325F" w14:textId="6CA37537" w:rsidR="00422A5A" w:rsidRPr="00422A5A" w:rsidRDefault="00275B7C" w:rsidP="00422A5A">
            <w:pPr>
              <w:spacing w:before="120"/>
            </w:pPr>
            <w:r w:rsidRPr="00422A5A">
              <w:t>Dinner at</w:t>
            </w:r>
            <w:r w:rsidR="00300745" w:rsidRPr="00422A5A">
              <w:t xml:space="preserve"> </w:t>
            </w:r>
            <w:hyperlink r:id="rId35" w:history="1">
              <w:proofErr w:type="spellStart"/>
              <w:r w:rsidR="00300745" w:rsidRPr="00422A5A">
                <w:rPr>
                  <w:rStyle w:val="Hyperlink"/>
                </w:rPr>
                <w:t>RizRaz</w:t>
              </w:r>
              <w:proofErr w:type="spellEnd"/>
              <w:r w:rsidR="00300745" w:rsidRPr="00422A5A">
                <w:rPr>
                  <w:rStyle w:val="Hyperlink"/>
                </w:rPr>
                <w:t xml:space="preserve">, Store </w:t>
              </w:r>
              <w:proofErr w:type="spellStart"/>
              <w:r w:rsidR="00300745" w:rsidRPr="00422A5A">
                <w:rPr>
                  <w:rStyle w:val="Hyperlink"/>
                </w:rPr>
                <w:t>Kannikestræde</w:t>
              </w:r>
              <w:proofErr w:type="spellEnd"/>
              <w:r w:rsidR="00300745" w:rsidRPr="00422A5A">
                <w:rPr>
                  <w:rStyle w:val="Hyperlink"/>
                </w:rPr>
                <w:t xml:space="preserve"> 19, 1169 København</w:t>
              </w:r>
            </w:hyperlink>
            <w:r w:rsidR="00422A5A" w:rsidRPr="00422A5A">
              <w:t>, +45 33 15 05 75</w:t>
            </w:r>
          </w:p>
          <w:p w14:paraId="6DAD7B67" w14:textId="5C1175A8" w:rsidR="00300745" w:rsidRPr="00275B7C" w:rsidRDefault="00300745" w:rsidP="00275B7C">
            <w:pPr>
              <w:tabs>
                <w:tab w:val="left" w:pos="1418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After dinner, we can </w:t>
            </w:r>
            <w:r w:rsidR="00A614CF">
              <w:rPr>
                <w:bCs/>
              </w:rPr>
              <w:t>if wanted,</w:t>
            </w:r>
            <w:r w:rsidR="00275B7C">
              <w:rPr>
                <w:bCs/>
              </w:rPr>
              <w:t xml:space="preserve"> </w:t>
            </w:r>
            <w:r>
              <w:rPr>
                <w:bCs/>
              </w:rPr>
              <w:t xml:space="preserve">walk to </w:t>
            </w:r>
            <w:hyperlink r:id="rId36" w:history="1">
              <w:r w:rsidRPr="00E36523">
                <w:rPr>
                  <w:rStyle w:val="Hyperlink"/>
                  <w:bCs/>
                </w:rPr>
                <w:t xml:space="preserve">Nyhavn to </w:t>
              </w:r>
              <w:r w:rsidR="00275B7C">
                <w:rPr>
                  <w:rStyle w:val="Hyperlink"/>
                  <w:bCs/>
                </w:rPr>
                <w:t>get a coffee, bear or</w:t>
              </w:r>
              <w:r w:rsidRPr="00E36523">
                <w:rPr>
                  <w:rStyle w:val="Hyperlink"/>
                  <w:bCs/>
                </w:rPr>
                <w:t xml:space="preserve"> drink.</w:t>
              </w:r>
            </w:hyperlink>
          </w:p>
        </w:tc>
      </w:tr>
    </w:tbl>
    <w:p w14:paraId="675E31AA" w14:textId="77777777" w:rsidR="0081011F" w:rsidRPr="00307F92" w:rsidRDefault="0081011F" w:rsidP="00F245C3">
      <w:pPr>
        <w:spacing w:before="240"/>
        <w:rPr>
          <w:b/>
          <w:u w:val="single"/>
        </w:rPr>
      </w:pPr>
    </w:p>
    <w:p w14:paraId="42061D69" w14:textId="5EDC76EE" w:rsidR="00275B7C" w:rsidRDefault="00275B7C">
      <w:pPr>
        <w:tabs>
          <w:tab w:val="clear" w:pos="357"/>
          <w:tab w:val="clear" w:pos="714"/>
          <w:tab w:val="clear" w:pos="1072"/>
        </w:tabs>
        <w:rPr>
          <w:b/>
        </w:rPr>
      </w:pPr>
      <w:r>
        <w:rPr>
          <w:b/>
        </w:rPr>
        <w:br w:type="page"/>
      </w:r>
    </w:p>
    <w:p w14:paraId="4ACB76D4" w14:textId="77777777" w:rsidR="00F245C3" w:rsidRPr="004D0FCB" w:rsidRDefault="00F245C3" w:rsidP="004D0FCB">
      <w:pPr>
        <w:spacing w:before="240" w:after="120"/>
        <w:rPr>
          <w:b/>
        </w:rPr>
      </w:pPr>
    </w:p>
    <w:tbl>
      <w:tblPr>
        <w:tblW w:w="89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354"/>
      </w:tblGrid>
      <w:tr w:rsidR="004D0FCB" w:rsidRPr="00CA7D76" w14:paraId="5E01EE2D" w14:textId="77777777" w:rsidTr="00737961">
        <w:trPr>
          <w:trHeight w:val="110"/>
        </w:trPr>
        <w:tc>
          <w:tcPr>
            <w:tcW w:w="8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4A72" w14:textId="1F51EB87" w:rsidR="004D0FCB" w:rsidRPr="00CA7D76" w:rsidRDefault="004D0FCB" w:rsidP="004D0FCB">
            <w:pPr>
              <w:spacing w:before="120" w:after="120"/>
              <w:rPr>
                <w:color w:val="000000"/>
              </w:rPr>
            </w:pPr>
            <w:r w:rsidRPr="00CA7D76">
              <w:rPr>
                <w:b/>
              </w:rPr>
              <w:t>Thursday, 24</w:t>
            </w:r>
            <w:r w:rsidRPr="00CA7D76">
              <w:rPr>
                <w:b/>
                <w:vertAlign w:val="superscript"/>
              </w:rPr>
              <w:t>th</w:t>
            </w:r>
            <w:r w:rsidRPr="00CA7D76">
              <w:rPr>
                <w:b/>
              </w:rPr>
              <w:t xml:space="preserve"> of March, 9:</w:t>
            </w:r>
            <w:r w:rsidR="00275B7C" w:rsidRPr="00CA7D76">
              <w:rPr>
                <w:b/>
              </w:rPr>
              <w:t>3</w:t>
            </w:r>
            <w:r w:rsidRPr="00CA7D76">
              <w:rPr>
                <w:b/>
              </w:rPr>
              <w:t>0 - 12.</w:t>
            </w:r>
            <w:r w:rsidR="0051213E" w:rsidRPr="00CA7D76">
              <w:rPr>
                <w:b/>
              </w:rPr>
              <w:t>3</w:t>
            </w:r>
            <w:r w:rsidRPr="00CA7D76">
              <w:rPr>
                <w:b/>
              </w:rPr>
              <w:t>0</w:t>
            </w:r>
            <w:r w:rsidR="0051213E" w:rsidRPr="00CA7D76">
              <w:rPr>
                <w:b/>
              </w:rPr>
              <w:t xml:space="preserve"> (13:</w:t>
            </w:r>
            <w:r w:rsidR="00144218" w:rsidRPr="00CA7D76">
              <w:rPr>
                <w:b/>
              </w:rPr>
              <w:t>45</w:t>
            </w:r>
            <w:r w:rsidR="0051213E" w:rsidRPr="00CA7D76">
              <w:rPr>
                <w:b/>
              </w:rPr>
              <w:t>)</w:t>
            </w:r>
          </w:p>
        </w:tc>
      </w:tr>
      <w:tr w:rsidR="0081011F" w:rsidRPr="00CA7D76" w14:paraId="05BBE237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DF85" w14:textId="77777777" w:rsidR="00157505" w:rsidRDefault="00157505" w:rsidP="00275B7C">
            <w:pPr>
              <w:spacing w:before="120"/>
            </w:pPr>
            <w:r>
              <w:t>8.</w:t>
            </w:r>
          </w:p>
          <w:p w14:paraId="4514CE5C" w14:textId="529B6A6E" w:rsidR="0081011F" w:rsidRPr="00CA7D76" w:rsidRDefault="0081011F" w:rsidP="00157505">
            <w:r w:rsidRPr="00CA7D76">
              <w:t>09:</w:t>
            </w:r>
            <w:r w:rsidR="00012926">
              <w:t>0</w:t>
            </w:r>
            <w:r w:rsidRPr="00CA7D76">
              <w:t xml:space="preserve">0 </w:t>
            </w:r>
            <w:r w:rsidRPr="00CA7D76">
              <w:rPr>
                <w:color w:val="000000"/>
              </w:rPr>
              <w:t>– 09:</w:t>
            </w:r>
            <w:r w:rsidR="00012926">
              <w:rPr>
                <w:color w:val="000000"/>
              </w:rPr>
              <w:t>1</w:t>
            </w:r>
            <w:r w:rsidR="000D5084">
              <w:rPr>
                <w:color w:val="000000"/>
              </w:rPr>
              <w:t>0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5DE7" w14:textId="77777777" w:rsidR="00A614CF" w:rsidRDefault="00A614CF" w:rsidP="00A614CF">
            <w:pPr>
              <w:spacing w:before="120"/>
              <w:rPr>
                <w:color w:val="000000"/>
              </w:rPr>
            </w:pPr>
            <w:r w:rsidRPr="0059179D">
              <w:rPr>
                <w:color w:val="000000"/>
              </w:rPr>
              <w:t xml:space="preserve">Welcome </w:t>
            </w:r>
          </w:p>
          <w:p w14:paraId="09754A20" w14:textId="77777777" w:rsidR="00A614CF" w:rsidRDefault="00A614CF" w:rsidP="00A614CF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Appoint moderator and reporter (Proposed: Agnieszka and Hans)</w:t>
            </w:r>
          </w:p>
          <w:p w14:paraId="73A973FB" w14:textId="3F758792" w:rsidR="00A614CF" w:rsidRDefault="00A614CF" w:rsidP="00A614CF">
            <w:pPr>
              <w:spacing w:before="120"/>
            </w:pPr>
            <w:r>
              <w:t xml:space="preserve">Approve the agenda, </w:t>
            </w:r>
            <w:r w:rsidR="00157505">
              <w:t>2</w:t>
            </w:r>
            <w:r w:rsidR="00157505" w:rsidRPr="00157505">
              <w:rPr>
                <w:vertAlign w:val="superscript"/>
              </w:rPr>
              <w:t>nd</w:t>
            </w:r>
            <w:r w:rsidR="00157505">
              <w:t xml:space="preserve"> </w:t>
            </w:r>
            <w:r>
              <w:t>day</w:t>
            </w:r>
          </w:p>
          <w:p w14:paraId="29569A62" w14:textId="105301DD" w:rsidR="00157505" w:rsidRDefault="00A614CF" w:rsidP="00A614CF">
            <w:pPr>
              <w:spacing w:before="120"/>
              <w:rPr>
                <w:color w:val="000000"/>
              </w:rPr>
            </w:pPr>
            <w:r>
              <w:t>S</w:t>
            </w:r>
            <w:r w:rsidRPr="0059179D">
              <w:t>igning the attendance list</w:t>
            </w:r>
            <w:r>
              <w:t xml:space="preserve">, </w:t>
            </w:r>
            <w:r w:rsidR="00157505">
              <w:t>2</w:t>
            </w:r>
            <w:r w:rsidR="00157505" w:rsidRPr="00157505">
              <w:rPr>
                <w:vertAlign w:val="superscript"/>
              </w:rPr>
              <w:t>nd</w:t>
            </w:r>
            <w:r w:rsidR="00157505">
              <w:t xml:space="preserve"> </w:t>
            </w:r>
            <w:r>
              <w:t>day</w:t>
            </w:r>
            <w:r w:rsidRPr="00CA7D76">
              <w:rPr>
                <w:color w:val="000000"/>
              </w:rPr>
              <w:t xml:space="preserve"> </w:t>
            </w:r>
          </w:p>
          <w:p w14:paraId="3319F43F" w14:textId="24DB8C25" w:rsidR="0081011F" w:rsidRPr="00CA7D76" w:rsidRDefault="0081011F" w:rsidP="00157505">
            <w:pPr>
              <w:spacing w:before="120"/>
            </w:pPr>
          </w:p>
        </w:tc>
      </w:tr>
      <w:tr w:rsidR="00A802BD" w:rsidRPr="00CA7D76" w14:paraId="697F3C2B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77C0" w14:textId="77777777" w:rsidR="00157505" w:rsidRDefault="00157505" w:rsidP="00157505">
            <w:pPr>
              <w:spacing w:before="120"/>
            </w:pPr>
            <w:r>
              <w:t>9.</w:t>
            </w:r>
          </w:p>
          <w:p w14:paraId="243339ED" w14:textId="6689DBE9" w:rsidR="00A802BD" w:rsidRDefault="00D55A1D" w:rsidP="00157505">
            <w:pPr>
              <w:spacing w:after="120"/>
            </w:pPr>
            <w:r>
              <w:t>09</w:t>
            </w:r>
            <w:r w:rsidRPr="00CA7D76">
              <w:t>:</w:t>
            </w:r>
            <w:r>
              <w:t>1</w:t>
            </w:r>
            <w:r w:rsidR="000D5084">
              <w:t>0</w:t>
            </w:r>
            <w:r w:rsidRPr="00CA7D76">
              <w:t xml:space="preserve"> – </w:t>
            </w:r>
            <w:r w:rsidR="009D1B05">
              <w:t>09:55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F059" w14:textId="5FD173CF" w:rsidR="00A802BD" w:rsidRDefault="007478E9" w:rsidP="00CA7D76">
            <w:pPr>
              <w:widowControl w:val="0"/>
              <w:spacing w:before="120"/>
            </w:pPr>
            <w:r>
              <w:rPr>
                <w:rFonts w:cs="Calibri"/>
                <w:lang w:eastAsia="da-DK"/>
              </w:rPr>
              <w:t>Present, discuss and clarify h</w:t>
            </w:r>
            <w:r w:rsidR="00A802BD" w:rsidRPr="00A802BD">
              <w:t xml:space="preserve">ow the examination (and certification) </w:t>
            </w:r>
            <w:r>
              <w:t xml:space="preserve">can </w:t>
            </w:r>
            <w:r w:rsidR="00A802BD" w:rsidRPr="00A802BD">
              <w:t>take place</w:t>
            </w:r>
            <w:r w:rsidR="00A802BD">
              <w:t>?</w:t>
            </w:r>
          </w:p>
          <w:p w14:paraId="61CB65DA" w14:textId="77777777" w:rsidR="00A802BD" w:rsidRDefault="00D55A1D" w:rsidP="00CA7D76">
            <w:pPr>
              <w:widowControl w:val="0"/>
              <w:spacing w:before="120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Short outline by FAIE</w:t>
            </w:r>
          </w:p>
          <w:p w14:paraId="5C41F5CA" w14:textId="5B7B30A2" w:rsidR="00D55A1D" w:rsidRPr="00CA7D76" w:rsidRDefault="00D55A1D" w:rsidP="00CA7D76">
            <w:pPr>
              <w:widowControl w:val="0"/>
              <w:spacing w:before="120"/>
              <w:rPr>
                <w:rFonts w:cs="Calibri"/>
                <w:lang w:eastAsia="da-DK"/>
              </w:rPr>
            </w:pPr>
          </w:p>
        </w:tc>
      </w:tr>
      <w:tr w:rsidR="009D1B05" w:rsidRPr="00CA7D76" w14:paraId="4EFDCE73" w14:textId="77777777" w:rsidTr="00E140A7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02C" w14:textId="39ACB4BF" w:rsidR="009D1B05" w:rsidRPr="00CA7D76" w:rsidRDefault="009D1B05" w:rsidP="00E140A7">
            <w:pPr>
              <w:spacing w:before="120"/>
            </w:pPr>
            <w:r>
              <w:rPr>
                <w:b/>
                <w:color w:val="31849B"/>
              </w:rPr>
              <w:t>09</w:t>
            </w:r>
            <w:r w:rsidRPr="00CA7D76">
              <w:rPr>
                <w:b/>
                <w:color w:val="31849B"/>
              </w:rPr>
              <w:t>:</w:t>
            </w:r>
            <w:r>
              <w:rPr>
                <w:b/>
                <w:color w:val="31849B"/>
              </w:rPr>
              <w:t>55</w:t>
            </w:r>
            <w:r w:rsidRPr="00CA7D76">
              <w:rPr>
                <w:b/>
                <w:color w:val="31849B"/>
              </w:rPr>
              <w:t xml:space="preserve"> – 1</w:t>
            </w:r>
            <w:r>
              <w:rPr>
                <w:b/>
                <w:color w:val="31849B"/>
              </w:rPr>
              <w:t>0:05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98C" w14:textId="4D8EFB48" w:rsidR="009D1B05" w:rsidRPr="00CA7D76" w:rsidRDefault="009D1B05" w:rsidP="00E140A7">
            <w:pPr>
              <w:spacing w:before="120" w:after="120"/>
            </w:pPr>
            <w:r>
              <w:rPr>
                <w:b/>
                <w:color w:val="31849B"/>
              </w:rPr>
              <w:t xml:space="preserve">Short </w:t>
            </w:r>
            <w:r w:rsidRPr="00CA7D76">
              <w:rPr>
                <w:b/>
                <w:color w:val="31849B"/>
              </w:rPr>
              <w:t>break</w:t>
            </w:r>
          </w:p>
        </w:tc>
      </w:tr>
      <w:tr w:rsidR="00AC6043" w:rsidRPr="00CA7D76" w14:paraId="29CA8C0E" w14:textId="77777777" w:rsidTr="00E140A7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CD85" w14:textId="77777777" w:rsidR="00157505" w:rsidRDefault="00157505" w:rsidP="00157505">
            <w:pPr>
              <w:spacing w:before="120"/>
            </w:pPr>
            <w:r>
              <w:t>10.</w:t>
            </w:r>
          </w:p>
          <w:p w14:paraId="5498FDCE" w14:textId="046C8988" w:rsidR="00AC6043" w:rsidRPr="00CA7D76" w:rsidRDefault="009D1B05" w:rsidP="00157505">
            <w:pPr>
              <w:spacing w:after="120"/>
            </w:pPr>
            <w:r>
              <w:t xml:space="preserve">10:05 </w:t>
            </w:r>
            <w:r w:rsidR="00AC6043" w:rsidRPr="00CA7D76">
              <w:t>– 1</w:t>
            </w:r>
            <w:r>
              <w:t>0</w:t>
            </w:r>
            <w:r w:rsidR="00AC6043" w:rsidRPr="00CA7D76">
              <w:t>:</w:t>
            </w:r>
            <w:r>
              <w:t>45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B95B" w14:textId="77777777" w:rsidR="00AC6043" w:rsidRPr="00A802BD" w:rsidRDefault="00AC6043" w:rsidP="00E140A7">
            <w:pPr>
              <w:spacing w:before="120"/>
            </w:pPr>
            <w:r>
              <w:t>Present, discuss and clarify h</w:t>
            </w:r>
            <w:r w:rsidRPr="00A802BD">
              <w:t xml:space="preserve">ow </w:t>
            </w:r>
            <w:r>
              <w:t xml:space="preserve">the </w:t>
            </w:r>
            <w:r w:rsidRPr="00A802BD">
              <w:t>examination for continued certification</w:t>
            </w:r>
            <w:r>
              <w:t xml:space="preserve"> can take place?</w:t>
            </w:r>
          </w:p>
          <w:p w14:paraId="1CCC92A8" w14:textId="77777777" w:rsidR="00AC6043" w:rsidRPr="00CA7D76" w:rsidRDefault="00AC6043" w:rsidP="00E140A7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Outline</w:t>
            </w:r>
            <w:r w:rsidRPr="00CA7D76">
              <w:rPr>
                <w:color w:val="000000"/>
              </w:rPr>
              <w:t xml:space="preserve"> by Rightchallenge.</w:t>
            </w:r>
          </w:p>
          <w:p w14:paraId="6F22EC27" w14:textId="2005AAF0" w:rsidR="00AC6043" w:rsidRPr="00CA7D76" w:rsidRDefault="00AC6043" w:rsidP="00E140A7">
            <w:pPr>
              <w:spacing w:before="120"/>
            </w:pPr>
          </w:p>
        </w:tc>
      </w:tr>
      <w:tr w:rsidR="002775D6" w:rsidRPr="00CA7D76" w14:paraId="462A0627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EE46" w14:textId="2AD3323B" w:rsidR="002775D6" w:rsidRPr="00CA7D76" w:rsidRDefault="002775D6" w:rsidP="00E140A7">
            <w:pPr>
              <w:spacing w:before="120"/>
            </w:pPr>
            <w:r w:rsidRPr="00CA7D76">
              <w:rPr>
                <w:b/>
                <w:color w:val="31849B"/>
              </w:rPr>
              <w:t>10:</w:t>
            </w:r>
            <w:r w:rsidR="009D1B05">
              <w:rPr>
                <w:b/>
                <w:color w:val="31849B"/>
              </w:rPr>
              <w:t>45</w:t>
            </w:r>
            <w:r w:rsidRPr="00CA7D76">
              <w:rPr>
                <w:b/>
                <w:color w:val="31849B"/>
              </w:rPr>
              <w:t xml:space="preserve"> – 1</w:t>
            </w:r>
            <w:r w:rsidR="009D1B05">
              <w:rPr>
                <w:b/>
                <w:color w:val="31849B"/>
              </w:rPr>
              <w:t>1</w:t>
            </w:r>
            <w:r w:rsidR="00F0446A">
              <w:rPr>
                <w:b/>
                <w:color w:val="31849B"/>
              </w:rPr>
              <w:t>:</w:t>
            </w:r>
            <w:r w:rsidR="009D1B05">
              <w:rPr>
                <w:b/>
                <w:color w:val="31849B"/>
              </w:rPr>
              <w:t>0</w:t>
            </w:r>
            <w:r w:rsidR="000D5084">
              <w:rPr>
                <w:b/>
                <w:color w:val="31849B"/>
              </w:rPr>
              <w:t>0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A5A2" w14:textId="5F3FC346" w:rsidR="002775D6" w:rsidRPr="00CA7D76" w:rsidRDefault="000D5084" w:rsidP="00E140A7">
            <w:pPr>
              <w:spacing w:before="120" w:after="120"/>
            </w:pPr>
            <w:r>
              <w:rPr>
                <w:b/>
                <w:color w:val="31849B"/>
              </w:rPr>
              <w:t>Short c</w:t>
            </w:r>
            <w:r w:rsidR="002775D6" w:rsidRPr="00CA7D76">
              <w:rPr>
                <w:b/>
                <w:color w:val="31849B"/>
              </w:rPr>
              <w:t>offee break</w:t>
            </w:r>
          </w:p>
        </w:tc>
      </w:tr>
      <w:tr w:rsidR="0081011F" w:rsidRPr="00CA7D76" w14:paraId="044B8976" w14:textId="77777777" w:rsidTr="00737961">
        <w:trPr>
          <w:trHeight w:val="81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83AA" w14:textId="77777777" w:rsidR="00157505" w:rsidRDefault="00157505" w:rsidP="0015750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  <w:p w14:paraId="71BE0BEB" w14:textId="78694E51" w:rsidR="0081011F" w:rsidRPr="00CA7D76" w:rsidRDefault="0081011F" w:rsidP="00157505">
            <w:pPr>
              <w:rPr>
                <w:color w:val="000000"/>
              </w:rPr>
            </w:pPr>
            <w:r w:rsidRPr="00CA7D76">
              <w:rPr>
                <w:color w:val="000000"/>
              </w:rPr>
              <w:t>1</w:t>
            </w:r>
            <w:r w:rsidR="00CA7D76">
              <w:rPr>
                <w:color w:val="000000"/>
              </w:rPr>
              <w:t>1:</w:t>
            </w:r>
            <w:r w:rsidR="000D5084">
              <w:rPr>
                <w:color w:val="000000"/>
              </w:rPr>
              <w:t>00</w:t>
            </w:r>
            <w:r w:rsidRPr="00CA7D76">
              <w:rPr>
                <w:color w:val="000000"/>
              </w:rPr>
              <w:t xml:space="preserve"> – 11</w:t>
            </w:r>
            <w:r w:rsidRPr="00CA7D76">
              <w:t>:</w:t>
            </w:r>
            <w:r w:rsidR="007478E9">
              <w:t>2</w:t>
            </w:r>
            <w:r w:rsidR="000D5084">
              <w:t>5</w:t>
            </w:r>
          </w:p>
          <w:p w14:paraId="22DC28F0" w14:textId="77777777" w:rsidR="0081011F" w:rsidRPr="00CA7D76" w:rsidRDefault="0081011F" w:rsidP="00032D3A">
            <w:pPr>
              <w:rPr>
                <w:color w:val="000000"/>
              </w:rPr>
            </w:pP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31E3" w14:textId="10EB2BEC" w:rsidR="00CA7D76" w:rsidRDefault="00CA7D76" w:rsidP="00CA7D76">
            <w:pPr>
              <w:spacing w:before="120"/>
              <w:rPr>
                <w:rFonts w:cs="Calibri"/>
                <w:lang w:eastAsia="da-DK"/>
              </w:rPr>
            </w:pPr>
            <w:r w:rsidRPr="00CA7D76">
              <w:rPr>
                <w:rFonts w:cs="Calibri"/>
                <w:lang w:eastAsia="da-DK"/>
              </w:rPr>
              <w:t>The status of our dissemination and plans for concluding dissemination</w:t>
            </w:r>
          </w:p>
          <w:p w14:paraId="2900A592" w14:textId="0F6EC73E" w:rsidR="00737961" w:rsidRPr="00CA7D76" w:rsidRDefault="00737961" w:rsidP="00CA7D76">
            <w:pPr>
              <w:spacing w:before="120"/>
            </w:pPr>
            <w:r>
              <w:rPr>
                <w:rFonts w:cs="Calibri"/>
                <w:lang w:eastAsia="da-DK"/>
              </w:rPr>
              <w:t>Summary by Rightchallenge</w:t>
            </w:r>
          </w:p>
          <w:p w14:paraId="79A6850F" w14:textId="147B72A9" w:rsidR="0081011F" w:rsidRPr="00CA7D76" w:rsidRDefault="0081011F" w:rsidP="00CA7D76">
            <w:pPr>
              <w:widowControl w:val="0"/>
              <w:spacing w:before="120"/>
              <w:rPr>
                <w:color w:val="000000"/>
              </w:rPr>
            </w:pPr>
          </w:p>
        </w:tc>
      </w:tr>
      <w:tr w:rsidR="0081011F" w:rsidRPr="00CA7D76" w14:paraId="6E5543F5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F82A" w14:textId="77777777" w:rsidR="00157505" w:rsidRDefault="00157505" w:rsidP="0051213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  <w:p w14:paraId="5428955C" w14:textId="7658D7AD" w:rsidR="0081011F" w:rsidRPr="00CA7D76" w:rsidRDefault="0081011F" w:rsidP="00157505">
            <w:pPr>
              <w:rPr>
                <w:color w:val="000000"/>
              </w:rPr>
            </w:pPr>
            <w:r w:rsidRPr="00CA7D76">
              <w:rPr>
                <w:color w:val="000000"/>
              </w:rPr>
              <w:t>1</w:t>
            </w:r>
            <w:r w:rsidR="0051213E" w:rsidRPr="00CA7D76">
              <w:rPr>
                <w:color w:val="000000"/>
              </w:rPr>
              <w:t>1</w:t>
            </w:r>
            <w:r w:rsidRPr="00CA7D76">
              <w:rPr>
                <w:color w:val="000000"/>
              </w:rPr>
              <w:t>:</w:t>
            </w:r>
            <w:r w:rsidR="000D5084">
              <w:rPr>
                <w:color w:val="000000"/>
              </w:rPr>
              <w:t>25</w:t>
            </w:r>
            <w:r w:rsidRPr="00CA7D76">
              <w:rPr>
                <w:color w:val="000000"/>
              </w:rPr>
              <w:t xml:space="preserve"> – 1</w:t>
            </w:r>
            <w:r w:rsidR="001E074F">
              <w:rPr>
                <w:color w:val="000000"/>
              </w:rPr>
              <w:t>1</w:t>
            </w:r>
            <w:r w:rsidR="00CA7D76">
              <w:rPr>
                <w:color w:val="000000"/>
              </w:rPr>
              <w:t>:</w:t>
            </w:r>
            <w:r w:rsidR="001E074F">
              <w:rPr>
                <w:color w:val="000000"/>
              </w:rPr>
              <w:t>45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85E7" w14:textId="77777777" w:rsidR="0051213E" w:rsidRDefault="00CA7D76" w:rsidP="00032D3A">
            <w:pPr>
              <w:widowControl w:val="0"/>
              <w:spacing w:before="120" w:after="60"/>
            </w:pPr>
            <w:r>
              <w:t xml:space="preserve">Plan </w:t>
            </w:r>
            <w:r w:rsidRPr="00CA7D76">
              <w:t xml:space="preserve">the final event, the Structured Democratic </w:t>
            </w:r>
            <w:proofErr w:type="spellStart"/>
            <w:r w:rsidRPr="00CA7D76">
              <w:t>Colaboratory</w:t>
            </w:r>
            <w:proofErr w:type="spellEnd"/>
            <w:r w:rsidRPr="00CA7D76">
              <w:t xml:space="preserve"> (in a form of LTT) planned in Nicosia, Cyprus, May 16th - 20th.</w:t>
            </w:r>
          </w:p>
          <w:p w14:paraId="146A1EA1" w14:textId="77777777" w:rsidR="00CA7D76" w:rsidRDefault="00737961" w:rsidP="00032D3A">
            <w:pPr>
              <w:widowControl w:val="0"/>
              <w:spacing w:before="120" w:after="60"/>
            </w:pPr>
            <w:r>
              <w:t xml:space="preserve">Short outline by </w:t>
            </w:r>
            <w:r w:rsidR="00CA7D76">
              <w:t>CNTI</w:t>
            </w:r>
          </w:p>
          <w:p w14:paraId="209424D2" w14:textId="5EEA7D15" w:rsidR="00737961" w:rsidRPr="00CA7D76" w:rsidRDefault="00737961" w:rsidP="00032D3A">
            <w:pPr>
              <w:widowControl w:val="0"/>
              <w:spacing w:before="120" w:after="60"/>
              <w:rPr>
                <w:color w:val="000000"/>
              </w:rPr>
            </w:pPr>
          </w:p>
        </w:tc>
      </w:tr>
      <w:tr w:rsidR="001E074F" w:rsidRPr="00CA7D76" w14:paraId="42DA831C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643F" w14:textId="77777777" w:rsidR="00157505" w:rsidRDefault="00157505" w:rsidP="0051213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  <w:p w14:paraId="3FBDD33A" w14:textId="4AD91249" w:rsidR="001E074F" w:rsidRPr="00CA7D76" w:rsidRDefault="001E074F" w:rsidP="00157505">
            <w:pPr>
              <w:rPr>
                <w:color w:val="000000"/>
              </w:rPr>
            </w:pPr>
            <w:r w:rsidRPr="00CA7D7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CA7D76">
              <w:rPr>
                <w:color w:val="000000"/>
              </w:rPr>
              <w:t>:</w:t>
            </w:r>
            <w:r w:rsidR="00737961">
              <w:rPr>
                <w:color w:val="000000"/>
              </w:rPr>
              <w:t>45</w:t>
            </w:r>
            <w:r w:rsidRPr="00CA7D76">
              <w:rPr>
                <w:color w:val="000000"/>
              </w:rPr>
              <w:t xml:space="preserve"> – 12:</w:t>
            </w:r>
            <w:r>
              <w:rPr>
                <w:color w:val="000000"/>
              </w:rPr>
              <w:t>00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9F30" w14:textId="71D583AD" w:rsidR="001E074F" w:rsidRPr="0059179D" w:rsidRDefault="001E074F" w:rsidP="001E074F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Preparation</w:t>
            </w:r>
            <w:r w:rsidRPr="005917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for</w:t>
            </w:r>
            <w:r w:rsidRPr="0059179D">
              <w:rPr>
                <w:color w:val="000000"/>
              </w:rPr>
              <w:t xml:space="preserve"> the next</w:t>
            </w:r>
            <w:r>
              <w:rPr>
                <w:color w:val="000000"/>
              </w:rPr>
              <w:t xml:space="preserve"> and final</w:t>
            </w:r>
            <w:r w:rsidRPr="0059179D">
              <w:rPr>
                <w:color w:val="000000"/>
              </w:rPr>
              <w:t xml:space="preserve"> steps in the project, evaluation</w:t>
            </w:r>
            <w:r>
              <w:rPr>
                <w:color w:val="000000"/>
              </w:rPr>
              <w:t>, final matters</w:t>
            </w:r>
            <w:r w:rsidR="00157505">
              <w:rPr>
                <w:color w:val="000000"/>
              </w:rPr>
              <w:t>,</w:t>
            </w:r>
            <w:r w:rsidR="000129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 farewell.</w:t>
            </w:r>
          </w:p>
          <w:p w14:paraId="705D3581" w14:textId="64CD779A" w:rsidR="001E074F" w:rsidRPr="00CA7D76" w:rsidRDefault="001E074F" w:rsidP="001E074F">
            <w:pPr>
              <w:widowControl w:val="0"/>
              <w:spacing w:before="120"/>
              <w:rPr>
                <w:color w:val="000000"/>
              </w:rPr>
            </w:pPr>
          </w:p>
        </w:tc>
      </w:tr>
      <w:tr w:rsidR="0081011F" w:rsidRPr="00CA7D76" w14:paraId="3BA3226C" w14:textId="77777777" w:rsidTr="00737961">
        <w:trPr>
          <w:trHeight w:val="1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F05E" w14:textId="4DFBE641" w:rsidR="0081011F" w:rsidRPr="00CA7D76" w:rsidRDefault="0081011F" w:rsidP="0051213E">
            <w:pPr>
              <w:spacing w:before="120"/>
              <w:rPr>
                <w:bCs/>
              </w:rPr>
            </w:pPr>
            <w:r w:rsidRPr="00CA7D76">
              <w:rPr>
                <w:bCs/>
              </w:rPr>
              <w:t>1</w:t>
            </w:r>
            <w:r w:rsidR="0051213E" w:rsidRPr="00CA7D76">
              <w:rPr>
                <w:bCs/>
              </w:rPr>
              <w:t>2</w:t>
            </w:r>
            <w:r w:rsidRPr="00CA7D76">
              <w:rPr>
                <w:bCs/>
              </w:rPr>
              <w:t>:</w:t>
            </w:r>
            <w:r w:rsidR="0051213E" w:rsidRPr="00CA7D76">
              <w:rPr>
                <w:bCs/>
              </w:rPr>
              <w:t>3</w:t>
            </w:r>
            <w:r w:rsidRPr="00CA7D76">
              <w:rPr>
                <w:bCs/>
              </w:rPr>
              <w:t>0 – 1</w:t>
            </w:r>
            <w:r w:rsidR="0051213E" w:rsidRPr="00CA7D76">
              <w:rPr>
                <w:bCs/>
              </w:rPr>
              <w:t>3</w:t>
            </w:r>
            <w:r w:rsidRPr="00CA7D76">
              <w:rPr>
                <w:bCs/>
              </w:rPr>
              <w:t>:</w:t>
            </w:r>
            <w:r w:rsidR="0051213E" w:rsidRPr="00CA7D76">
              <w:rPr>
                <w:bCs/>
              </w:rPr>
              <w:t>3</w:t>
            </w:r>
            <w:r w:rsidRPr="00CA7D76">
              <w:rPr>
                <w:bCs/>
              </w:rPr>
              <w:t>0</w:t>
            </w:r>
          </w:p>
        </w:tc>
        <w:tc>
          <w:tcPr>
            <w:tcW w:w="7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71BC" w14:textId="20062DCF" w:rsidR="0081011F" w:rsidRPr="00012926" w:rsidRDefault="0051213E" w:rsidP="00012926">
            <w:pPr>
              <w:tabs>
                <w:tab w:val="left" w:pos="1134"/>
                <w:tab w:val="left" w:pos="1418"/>
              </w:tabs>
              <w:spacing w:before="120" w:after="120"/>
              <w:ind w:left="1065" w:hanging="1065"/>
            </w:pPr>
            <w:r w:rsidRPr="00CA7D76">
              <w:rPr>
                <w:bCs/>
              </w:rPr>
              <w:t xml:space="preserve">An extra option / </w:t>
            </w:r>
            <w:r w:rsidR="0081011F" w:rsidRPr="00CA7D76">
              <w:rPr>
                <w:bCs/>
              </w:rPr>
              <w:t xml:space="preserve">Lunch at </w:t>
            </w:r>
            <w:r w:rsidRPr="00CA7D76">
              <w:rPr>
                <w:bCs/>
              </w:rPr>
              <w:t xml:space="preserve"> </w:t>
            </w:r>
            <w:hyperlink r:id="rId37" w:history="1">
              <w:r w:rsidRPr="00CA7D76">
                <w:rPr>
                  <w:rStyle w:val="Hyperlink"/>
                </w:rPr>
                <w:t xml:space="preserve">Katz, </w:t>
              </w:r>
              <w:proofErr w:type="spellStart"/>
              <w:r w:rsidRPr="00CA7D76">
                <w:rPr>
                  <w:rStyle w:val="Hyperlink"/>
                </w:rPr>
                <w:t>Frederiksholms</w:t>
              </w:r>
              <w:proofErr w:type="spellEnd"/>
              <w:r w:rsidRPr="00CA7D76">
                <w:rPr>
                  <w:rStyle w:val="Hyperlink"/>
                </w:rPr>
                <w:t xml:space="preserve"> Kanal 1, 1220 København</w:t>
              </w:r>
            </w:hyperlink>
          </w:p>
        </w:tc>
      </w:tr>
    </w:tbl>
    <w:p w14:paraId="295BE2B4" w14:textId="77777777" w:rsidR="0081011F" w:rsidRDefault="0081011F" w:rsidP="00F245C3">
      <w:pPr>
        <w:spacing w:before="240"/>
        <w:rPr>
          <w:b/>
          <w:u w:val="single"/>
        </w:rPr>
      </w:pPr>
    </w:p>
    <w:sectPr w:rsidR="0081011F" w:rsidSect="007D6827">
      <w:headerReference w:type="default" r:id="rId38"/>
      <w:headerReference w:type="first" r:id="rId39"/>
      <w:pgSz w:w="11906" w:h="16838" w:code="9"/>
      <w:pgMar w:top="1418" w:right="1418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34D2" w14:textId="77777777" w:rsidR="0073200A" w:rsidRDefault="0073200A" w:rsidP="00095A4D">
      <w:r>
        <w:separator/>
      </w:r>
    </w:p>
  </w:endnote>
  <w:endnote w:type="continuationSeparator" w:id="0">
    <w:p w14:paraId="100946B5" w14:textId="77777777" w:rsidR="0073200A" w:rsidRDefault="0073200A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CD15" w14:textId="77777777" w:rsidR="0073200A" w:rsidRDefault="0073200A" w:rsidP="00095A4D">
      <w:r>
        <w:separator/>
      </w:r>
    </w:p>
  </w:footnote>
  <w:footnote w:type="continuationSeparator" w:id="0">
    <w:p w14:paraId="07AA92F6" w14:textId="77777777" w:rsidR="0073200A" w:rsidRDefault="0073200A" w:rsidP="00095A4D">
      <w:r>
        <w:continuationSeparator/>
      </w:r>
    </w:p>
  </w:footnote>
  <w:footnote w:id="1">
    <w:p w14:paraId="67A25FDB" w14:textId="01743B6A" w:rsidR="00001045" w:rsidRPr="00001045" w:rsidRDefault="00001045" w:rsidP="00001045">
      <w:pPr>
        <w:rPr>
          <w:sz w:val="18"/>
          <w:szCs w:val="18"/>
        </w:rPr>
      </w:pPr>
      <w:r w:rsidRPr="00001045">
        <w:rPr>
          <w:rStyle w:val="Fodnotehenvisning"/>
          <w:sz w:val="18"/>
          <w:szCs w:val="18"/>
        </w:rPr>
        <w:footnoteRef/>
      </w:r>
      <w:r w:rsidRPr="00001045">
        <w:rPr>
          <w:sz w:val="18"/>
          <w:szCs w:val="18"/>
        </w:rPr>
        <w:t xml:space="preserve"> </w:t>
      </w:r>
      <w:r w:rsidRPr="00001045">
        <w:rPr>
          <w:sz w:val="18"/>
          <w:szCs w:val="18"/>
        </w:rPr>
        <w:t>Future Worlds Center - Cyprus Neuroscience &amp; Technology Institute</w:t>
      </w:r>
    </w:p>
    <w:p w14:paraId="1BBB395E" w14:textId="5B4454C2" w:rsidR="00001045" w:rsidRPr="00001045" w:rsidRDefault="00001045">
      <w:pPr>
        <w:pStyle w:val="Fodnotetekst"/>
        <w:rPr>
          <w:lang w:val="da-D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EA45" w14:textId="77777777" w:rsidR="001874B2" w:rsidRDefault="000418DF" w:rsidP="00F90721">
    <w:pPr>
      <w:pStyle w:val="Sidehove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624">
      <w:rPr>
        <w:noProof/>
      </w:rPr>
      <w:t>3</w:t>
    </w:r>
    <w:r>
      <w:rPr>
        <w:noProof/>
      </w:rPr>
      <w:fldChar w:fldCharType="end"/>
    </w:r>
  </w:p>
  <w:p w14:paraId="2E814916" w14:textId="77777777" w:rsidR="001874B2" w:rsidRDefault="001874B2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4E08" w14:textId="35BE660F" w:rsidR="00C0574B" w:rsidRDefault="00C0574B" w:rsidP="00AC1582">
    <w:pPr>
      <w:jc w:val="right"/>
      <w:rPr>
        <w:b/>
        <w:color w:val="31849B"/>
        <w:sz w:val="24"/>
        <w:szCs w:val="24"/>
      </w:rPr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3A2FEE9A" wp14:editId="25B38701">
          <wp:simplePos x="0" y="0"/>
          <wp:positionH relativeFrom="column">
            <wp:posOffset>-517525</wp:posOffset>
          </wp:positionH>
          <wp:positionV relativeFrom="paragraph">
            <wp:posOffset>-154305</wp:posOffset>
          </wp:positionV>
          <wp:extent cx="1093320" cy="733320"/>
          <wp:effectExtent l="0" t="0" r="0" b="0"/>
          <wp:wrapSquare wrapText="bothSides"/>
          <wp:docPr id="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20" cy="733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BB642DE" w14:textId="19719719" w:rsidR="00AC1582" w:rsidRDefault="00AC1582" w:rsidP="00AC1582">
    <w:pPr>
      <w:jc w:val="right"/>
    </w:pPr>
    <w:r>
      <w:rPr>
        <w:b/>
        <w:color w:val="31849B"/>
        <w:sz w:val="24"/>
        <w:szCs w:val="24"/>
      </w:rPr>
      <w:t>Recommendations for international project managers competences recognition</w:t>
    </w:r>
  </w:p>
  <w:p w14:paraId="5253AE9F" w14:textId="152FB193" w:rsidR="00AF3B29" w:rsidRDefault="00AF3B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2.25pt;height:12.25pt" o:bullet="t">
        <v:imagedata r:id="rId1" o:title="bullet"/>
      </v:shape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numPicBullet w:numPicBulletId="6">
    <w:pict>
      <v:shape id="_x0000_i1188" type="#_x0000_t75" style="width:3in;height:3in" o:bullet="t"/>
    </w:pict>
  </w:numPicBullet>
  <w:abstractNum w:abstractNumId="0" w15:restartNumberingAfterBreak="0">
    <w:nsid w:val="08DC1E92"/>
    <w:multiLevelType w:val="hybridMultilevel"/>
    <w:tmpl w:val="FB00E278"/>
    <w:lvl w:ilvl="0" w:tplc="0860BA44">
      <w:start w:val="1"/>
      <w:numFmt w:val="bullet"/>
      <w:pStyle w:val="hjvpunkt1"/>
      <w:lvlText w:val=""/>
      <w:lvlJc w:val="left"/>
      <w:pPr>
        <w:ind w:left="107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D8D2A9C8">
      <w:numFmt w:val="bullet"/>
      <w:lvlText w:val="-"/>
      <w:lvlJc w:val="left"/>
      <w:pPr>
        <w:ind w:left="2514" w:hanging="360"/>
      </w:pPr>
      <w:rPr>
        <w:rFonts w:ascii="Calibri" w:eastAsia="Calibri" w:hAnsi="Calibri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7C93333"/>
    <w:multiLevelType w:val="hybridMultilevel"/>
    <w:tmpl w:val="C5F2600C"/>
    <w:lvl w:ilvl="0" w:tplc="63088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D0A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D6A0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44AC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0A8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7EE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A47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B276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80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552"/>
    <w:multiLevelType w:val="multilevel"/>
    <w:tmpl w:val="973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9702F"/>
    <w:multiLevelType w:val="hybridMultilevel"/>
    <w:tmpl w:val="2A3EE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0213ED"/>
    <w:multiLevelType w:val="hybridMultilevel"/>
    <w:tmpl w:val="E152B852"/>
    <w:lvl w:ilvl="0" w:tplc="0406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D8D2A9C8">
      <w:numFmt w:val="bullet"/>
      <w:lvlText w:val="-"/>
      <w:lvlJc w:val="left"/>
      <w:pPr>
        <w:ind w:left="2514" w:hanging="360"/>
      </w:pPr>
      <w:rPr>
        <w:rFonts w:ascii="Calibri" w:eastAsia="Calibri" w:hAnsi="Calibri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ED26B5D"/>
    <w:multiLevelType w:val="hybridMultilevel"/>
    <w:tmpl w:val="3314EB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845D60"/>
    <w:multiLevelType w:val="hybridMultilevel"/>
    <w:tmpl w:val="3B8E229C"/>
    <w:lvl w:ilvl="0" w:tplc="B2E6BFAC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D35CE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E470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41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9ACC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18C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B2DE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8F8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E281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1C267D"/>
    <w:multiLevelType w:val="hybridMultilevel"/>
    <w:tmpl w:val="A3322F68"/>
    <w:lvl w:ilvl="0" w:tplc="968294C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34AFA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5B6AC4"/>
    <w:multiLevelType w:val="hybridMultilevel"/>
    <w:tmpl w:val="53A424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9D6A4C"/>
    <w:multiLevelType w:val="hybridMultilevel"/>
    <w:tmpl w:val="5134A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317E2"/>
    <w:multiLevelType w:val="hybridMultilevel"/>
    <w:tmpl w:val="D6DAFB7E"/>
    <w:lvl w:ilvl="0" w:tplc="22B6E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D1AD1"/>
    <w:multiLevelType w:val="hybridMultilevel"/>
    <w:tmpl w:val="198217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D61F0"/>
    <w:multiLevelType w:val="hybridMultilevel"/>
    <w:tmpl w:val="E444AC8E"/>
    <w:lvl w:ilvl="0" w:tplc="6AB629E4">
      <w:start w:val="1"/>
      <w:numFmt w:val="decimal"/>
      <w:lvlText w:val="%1."/>
      <w:lvlJc w:val="left"/>
      <w:pPr>
        <w:ind w:left="720" w:hanging="360"/>
      </w:pPr>
    </w:lvl>
    <w:lvl w:ilvl="1" w:tplc="5C547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C1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24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8A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2C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B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AC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28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17"/>
  </w:num>
  <w:num w:numId="14">
    <w:abstractNumId w:val="1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045"/>
    <w:rsid w:val="0000115E"/>
    <w:rsid w:val="00001A48"/>
    <w:rsid w:val="00004869"/>
    <w:rsid w:val="00012926"/>
    <w:rsid w:val="00015282"/>
    <w:rsid w:val="00020B1C"/>
    <w:rsid w:val="0002150E"/>
    <w:rsid w:val="00021A4E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18DF"/>
    <w:rsid w:val="000432C0"/>
    <w:rsid w:val="00045672"/>
    <w:rsid w:val="00046CFA"/>
    <w:rsid w:val="00047794"/>
    <w:rsid w:val="00052CC0"/>
    <w:rsid w:val="00052DC6"/>
    <w:rsid w:val="0005379D"/>
    <w:rsid w:val="0005517D"/>
    <w:rsid w:val="00062291"/>
    <w:rsid w:val="00063AB6"/>
    <w:rsid w:val="00064601"/>
    <w:rsid w:val="0006539D"/>
    <w:rsid w:val="00070E1F"/>
    <w:rsid w:val="0007299F"/>
    <w:rsid w:val="0007491D"/>
    <w:rsid w:val="00075F28"/>
    <w:rsid w:val="0008055D"/>
    <w:rsid w:val="000836D1"/>
    <w:rsid w:val="00083FA4"/>
    <w:rsid w:val="000875D9"/>
    <w:rsid w:val="00091B81"/>
    <w:rsid w:val="00091DA7"/>
    <w:rsid w:val="00092B03"/>
    <w:rsid w:val="00095287"/>
    <w:rsid w:val="00095A4D"/>
    <w:rsid w:val="000A2D69"/>
    <w:rsid w:val="000B0EDD"/>
    <w:rsid w:val="000B26E5"/>
    <w:rsid w:val="000C2675"/>
    <w:rsid w:val="000C52ED"/>
    <w:rsid w:val="000D0D2B"/>
    <w:rsid w:val="000D219F"/>
    <w:rsid w:val="000D24EC"/>
    <w:rsid w:val="000D2628"/>
    <w:rsid w:val="000D5084"/>
    <w:rsid w:val="000D52DE"/>
    <w:rsid w:val="000D658E"/>
    <w:rsid w:val="000E06BC"/>
    <w:rsid w:val="000E2CEC"/>
    <w:rsid w:val="000E77CB"/>
    <w:rsid w:val="000E7BE8"/>
    <w:rsid w:val="000F19E0"/>
    <w:rsid w:val="000F5F70"/>
    <w:rsid w:val="0010110A"/>
    <w:rsid w:val="001020FD"/>
    <w:rsid w:val="001034A3"/>
    <w:rsid w:val="00104F5D"/>
    <w:rsid w:val="001147ED"/>
    <w:rsid w:val="00116C45"/>
    <w:rsid w:val="00122AE5"/>
    <w:rsid w:val="00122E3B"/>
    <w:rsid w:val="00123AF8"/>
    <w:rsid w:val="00127EE0"/>
    <w:rsid w:val="001356F4"/>
    <w:rsid w:val="0013659C"/>
    <w:rsid w:val="001431BD"/>
    <w:rsid w:val="001440F9"/>
    <w:rsid w:val="00144218"/>
    <w:rsid w:val="00144B2B"/>
    <w:rsid w:val="00150B08"/>
    <w:rsid w:val="0015380A"/>
    <w:rsid w:val="001543F2"/>
    <w:rsid w:val="001548FE"/>
    <w:rsid w:val="00155D75"/>
    <w:rsid w:val="00157505"/>
    <w:rsid w:val="0016047E"/>
    <w:rsid w:val="00163275"/>
    <w:rsid w:val="00166896"/>
    <w:rsid w:val="001716E3"/>
    <w:rsid w:val="00175F32"/>
    <w:rsid w:val="001806BD"/>
    <w:rsid w:val="00180BB5"/>
    <w:rsid w:val="001874B2"/>
    <w:rsid w:val="001877DC"/>
    <w:rsid w:val="001A0251"/>
    <w:rsid w:val="001A05CD"/>
    <w:rsid w:val="001A44F8"/>
    <w:rsid w:val="001A634A"/>
    <w:rsid w:val="001A683B"/>
    <w:rsid w:val="001A70BC"/>
    <w:rsid w:val="001B08FB"/>
    <w:rsid w:val="001B1CD7"/>
    <w:rsid w:val="001B2A01"/>
    <w:rsid w:val="001B6EFE"/>
    <w:rsid w:val="001B7CD6"/>
    <w:rsid w:val="001C1D44"/>
    <w:rsid w:val="001C3B46"/>
    <w:rsid w:val="001D15B8"/>
    <w:rsid w:val="001D3162"/>
    <w:rsid w:val="001D419B"/>
    <w:rsid w:val="001D58D9"/>
    <w:rsid w:val="001D5A61"/>
    <w:rsid w:val="001D60FC"/>
    <w:rsid w:val="001D6108"/>
    <w:rsid w:val="001E074F"/>
    <w:rsid w:val="001E1624"/>
    <w:rsid w:val="001E1987"/>
    <w:rsid w:val="001E32C5"/>
    <w:rsid w:val="001E4309"/>
    <w:rsid w:val="001E4966"/>
    <w:rsid w:val="001E7008"/>
    <w:rsid w:val="001E7582"/>
    <w:rsid w:val="001E7A13"/>
    <w:rsid w:val="001F4564"/>
    <w:rsid w:val="001F600E"/>
    <w:rsid w:val="00205C46"/>
    <w:rsid w:val="0020612E"/>
    <w:rsid w:val="0020760F"/>
    <w:rsid w:val="00210669"/>
    <w:rsid w:val="0021207B"/>
    <w:rsid w:val="00213A9A"/>
    <w:rsid w:val="00213E5E"/>
    <w:rsid w:val="00221340"/>
    <w:rsid w:val="00222956"/>
    <w:rsid w:val="002229BA"/>
    <w:rsid w:val="00227542"/>
    <w:rsid w:val="00231082"/>
    <w:rsid w:val="00231CBD"/>
    <w:rsid w:val="00235E1D"/>
    <w:rsid w:val="002458B6"/>
    <w:rsid w:val="00250A84"/>
    <w:rsid w:val="00251BAC"/>
    <w:rsid w:val="00253013"/>
    <w:rsid w:val="002559CA"/>
    <w:rsid w:val="00260A9D"/>
    <w:rsid w:val="00261E9C"/>
    <w:rsid w:val="00267A18"/>
    <w:rsid w:val="0027003E"/>
    <w:rsid w:val="00272BAE"/>
    <w:rsid w:val="002735D5"/>
    <w:rsid w:val="0027586D"/>
    <w:rsid w:val="00275B7C"/>
    <w:rsid w:val="002775D6"/>
    <w:rsid w:val="00280EB2"/>
    <w:rsid w:val="002814C9"/>
    <w:rsid w:val="00281D1C"/>
    <w:rsid w:val="0028686F"/>
    <w:rsid w:val="00287A8C"/>
    <w:rsid w:val="002946BF"/>
    <w:rsid w:val="002A4487"/>
    <w:rsid w:val="002A6B4A"/>
    <w:rsid w:val="002B0311"/>
    <w:rsid w:val="002B179B"/>
    <w:rsid w:val="002B36A6"/>
    <w:rsid w:val="002B48A2"/>
    <w:rsid w:val="002B546A"/>
    <w:rsid w:val="002B76DD"/>
    <w:rsid w:val="002C0CB0"/>
    <w:rsid w:val="002C3830"/>
    <w:rsid w:val="002C7556"/>
    <w:rsid w:val="002C7F77"/>
    <w:rsid w:val="002E2376"/>
    <w:rsid w:val="002E6034"/>
    <w:rsid w:val="002E6FEF"/>
    <w:rsid w:val="002F716A"/>
    <w:rsid w:val="00300745"/>
    <w:rsid w:val="00301C1D"/>
    <w:rsid w:val="003024B7"/>
    <w:rsid w:val="00307F92"/>
    <w:rsid w:val="00311354"/>
    <w:rsid w:val="00321657"/>
    <w:rsid w:val="00322DA9"/>
    <w:rsid w:val="00323B62"/>
    <w:rsid w:val="00323C8B"/>
    <w:rsid w:val="003241F2"/>
    <w:rsid w:val="003265C2"/>
    <w:rsid w:val="003279E0"/>
    <w:rsid w:val="00334BBB"/>
    <w:rsid w:val="00336135"/>
    <w:rsid w:val="0033653E"/>
    <w:rsid w:val="00336722"/>
    <w:rsid w:val="00337271"/>
    <w:rsid w:val="003434B5"/>
    <w:rsid w:val="00344825"/>
    <w:rsid w:val="00347AE8"/>
    <w:rsid w:val="00347E00"/>
    <w:rsid w:val="00351A73"/>
    <w:rsid w:val="003537A3"/>
    <w:rsid w:val="003556D7"/>
    <w:rsid w:val="003575DF"/>
    <w:rsid w:val="00360109"/>
    <w:rsid w:val="00362174"/>
    <w:rsid w:val="0036325E"/>
    <w:rsid w:val="003635E8"/>
    <w:rsid w:val="00367AD1"/>
    <w:rsid w:val="00373CF4"/>
    <w:rsid w:val="00373FF9"/>
    <w:rsid w:val="00382E89"/>
    <w:rsid w:val="00386B54"/>
    <w:rsid w:val="00387EC9"/>
    <w:rsid w:val="003902BF"/>
    <w:rsid w:val="00393698"/>
    <w:rsid w:val="00395AD1"/>
    <w:rsid w:val="00396FA0"/>
    <w:rsid w:val="003A6336"/>
    <w:rsid w:val="003A6A9A"/>
    <w:rsid w:val="003B0FF0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1F76"/>
    <w:rsid w:val="003F54D2"/>
    <w:rsid w:val="003F619E"/>
    <w:rsid w:val="00402485"/>
    <w:rsid w:val="00402EDF"/>
    <w:rsid w:val="00407964"/>
    <w:rsid w:val="004103B8"/>
    <w:rsid w:val="00410EC7"/>
    <w:rsid w:val="004121E2"/>
    <w:rsid w:val="00413A05"/>
    <w:rsid w:val="004149EE"/>
    <w:rsid w:val="00421BBF"/>
    <w:rsid w:val="00422652"/>
    <w:rsid w:val="00422A5A"/>
    <w:rsid w:val="004248BA"/>
    <w:rsid w:val="00442927"/>
    <w:rsid w:val="0044293F"/>
    <w:rsid w:val="00444872"/>
    <w:rsid w:val="00445DD4"/>
    <w:rsid w:val="0045087B"/>
    <w:rsid w:val="00451FBE"/>
    <w:rsid w:val="00454A55"/>
    <w:rsid w:val="00457E1F"/>
    <w:rsid w:val="00461E64"/>
    <w:rsid w:val="004644ED"/>
    <w:rsid w:val="00465F03"/>
    <w:rsid w:val="00470E0C"/>
    <w:rsid w:val="00470E2C"/>
    <w:rsid w:val="004762F8"/>
    <w:rsid w:val="00480543"/>
    <w:rsid w:val="00485476"/>
    <w:rsid w:val="004915D3"/>
    <w:rsid w:val="004916A8"/>
    <w:rsid w:val="004939E4"/>
    <w:rsid w:val="00494A0D"/>
    <w:rsid w:val="00495801"/>
    <w:rsid w:val="00497972"/>
    <w:rsid w:val="004A37A4"/>
    <w:rsid w:val="004B12E1"/>
    <w:rsid w:val="004B5DD5"/>
    <w:rsid w:val="004B604C"/>
    <w:rsid w:val="004B65AB"/>
    <w:rsid w:val="004C18E7"/>
    <w:rsid w:val="004C4C51"/>
    <w:rsid w:val="004C6F5D"/>
    <w:rsid w:val="004C7FB3"/>
    <w:rsid w:val="004D0289"/>
    <w:rsid w:val="004D02E7"/>
    <w:rsid w:val="004D0FCB"/>
    <w:rsid w:val="004D110B"/>
    <w:rsid w:val="004D30BE"/>
    <w:rsid w:val="004D3A9B"/>
    <w:rsid w:val="004E0190"/>
    <w:rsid w:val="004E02D1"/>
    <w:rsid w:val="004E1B8D"/>
    <w:rsid w:val="004E25DF"/>
    <w:rsid w:val="004E31AA"/>
    <w:rsid w:val="004E3DD2"/>
    <w:rsid w:val="004E4DFB"/>
    <w:rsid w:val="004E5C97"/>
    <w:rsid w:val="004E64B9"/>
    <w:rsid w:val="004E6799"/>
    <w:rsid w:val="004F1832"/>
    <w:rsid w:val="005011DE"/>
    <w:rsid w:val="005037CD"/>
    <w:rsid w:val="005069AF"/>
    <w:rsid w:val="005075DC"/>
    <w:rsid w:val="005076C9"/>
    <w:rsid w:val="0051213E"/>
    <w:rsid w:val="0051550B"/>
    <w:rsid w:val="00521D70"/>
    <w:rsid w:val="00521E41"/>
    <w:rsid w:val="00522263"/>
    <w:rsid w:val="00530214"/>
    <w:rsid w:val="00532DC6"/>
    <w:rsid w:val="00542342"/>
    <w:rsid w:val="0054467B"/>
    <w:rsid w:val="00552712"/>
    <w:rsid w:val="005535BD"/>
    <w:rsid w:val="00553A7B"/>
    <w:rsid w:val="00555717"/>
    <w:rsid w:val="005577A2"/>
    <w:rsid w:val="00567FC7"/>
    <w:rsid w:val="0057283A"/>
    <w:rsid w:val="005737E4"/>
    <w:rsid w:val="0057757A"/>
    <w:rsid w:val="00582445"/>
    <w:rsid w:val="0058752B"/>
    <w:rsid w:val="005932D4"/>
    <w:rsid w:val="00595BA8"/>
    <w:rsid w:val="00595F79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4F1C"/>
    <w:rsid w:val="005F6C5D"/>
    <w:rsid w:val="005F7457"/>
    <w:rsid w:val="00601824"/>
    <w:rsid w:val="00601974"/>
    <w:rsid w:val="00603E65"/>
    <w:rsid w:val="00607CC3"/>
    <w:rsid w:val="006109C4"/>
    <w:rsid w:val="006136C7"/>
    <w:rsid w:val="00615B56"/>
    <w:rsid w:val="006161D1"/>
    <w:rsid w:val="00620AB8"/>
    <w:rsid w:val="0062367F"/>
    <w:rsid w:val="0063131E"/>
    <w:rsid w:val="00631AA0"/>
    <w:rsid w:val="00632C0B"/>
    <w:rsid w:val="00633D6D"/>
    <w:rsid w:val="006402FE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5B07"/>
    <w:rsid w:val="006676E4"/>
    <w:rsid w:val="006706E9"/>
    <w:rsid w:val="00675715"/>
    <w:rsid w:val="00684A8F"/>
    <w:rsid w:val="00686D44"/>
    <w:rsid w:val="006878B4"/>
    <w:rsid w:val="0069076B"/>
    <w:rsid w:val="00690D9D"/>
    <w:rsid w:val="0069170C"/>
    <w:rsid w:val="0069742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C6DF5"/>
    <w:rsid w:val="006D2B62"/>
    <w:rsid w:val="006D564F"/>
    <w:rsid w:val="006D747C"/>
    <w:rsid w:val="006E1E6D"/>
    <w:rsid w:val="006F1B3A"/>
    <w:rsid w:val="006F2E0C"/>
    <w:rsid w:val="006F5CC5"/>
    <w:rsid w:val="006F5F3D"/>
    <w:rsid w:val="006F5F77"/>
    <w:rsid w:val="00705757"/>
    <w:rsid w:val="00705E13"/>
    <w:rsid w:val="00712927"/>
    <w:rsid w:val="00712982"/>
    <w:rsid w:val="00717F72"/>
    <w:rsid w:val="0072596C"/>
    <w:rsid w:val="00727C42"/>
    <w:rsid w:val="0073200A"/>
    <w:rsid w:val="0073668E"/>
    <w:rsid w:val="00737961"/>
    <w:rsid w:val="00737E36"/>
    <w:rsid w:val="00743F60"/>
    <w:rsid w:val="00744050"/>
    <w:rsid w:val="00745C90"/>
    <w:rsid w:val="00745F65"/>
    <w:rsid w:val="00746A27"/>
    <w:rsid w:val="007478E9"/>
    <w:rsid w:val="007573A5"/>
    <w:rsid w:val="00762081"/>
    <w:rsid w:val="00762A3B"/>
    <w:rsid w:val="007657CF"/>
    <w:rsid w:val="00770282"/>
    <w:rsid w:val="00777650"/>
    <w:rsid w:val="00786643"/>
    <w:rsid w:val="007932A0"/>
    <w:rsid w:val="007936D3"/>
    <w:rsid w:val="007936EA"/>
    <w:rsid w:val="00797223"/>
    <w:rsid w:val="00797B6E"/>
    <w:rsid w:val="007B19CD"/>
    <w:rsid w:val="007C146C"/>
    <w:rsid w:val="007C1CDB"/>
    <w:rsid w:val="007C1E55"/>
    <w:rsid w:val="007D244F"/>
    <w:rsid w:val="007D63B9"/>
    <w:rsid w:val="007D6827"/>
    <w:rsid w:val="007E2030"/>
    <w:rsid w:val="007E6987"/>
    <w:rsid w:val="007E7061"/>
    <w:rsid w:val="007F1BEF"/>
    <w:rsid w:val="007F342D"/>
    <w:rsid w:val="007F3F49"/>
    <w:rsid w:val="007F48E1"/>
    <w:rsid w:val="0081011F"/>
    <w:rsid w:val="00810D78"/>
    <w:rsid w:val="008111BB"/>
    <w:rsid w:val="00812FA5"/>
    <w:rsid w:val="008135D7"/>
    <w:rsid w:val="00816E45"/>
    <w:rsid w:val="00820D07"/>
    <w:rsid w:val="0082291C"/>
    <w:rsid w:val="0082395F"/>
    <w:rsid w:val="00826320"/>
    <w:rsid w:val="0082662C"/>
    <w:rsid w:val="008320EA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3CA0"/>
    <w:rsid w:val="00877AA9"/>
    <w:rsid w:val="00882059"/>
    <w:rsid w:val="00883EC5"/>
    <w:rsid w:val="0089060C"/>
    <w:rsid w:val="008938BF"/>
    <w:rsid w:val="008968C3"/>
    <w:rsid w:val="00896D95"/>
    <w:rsid w:val="008A0994"/>
    <w:rsid w:val="008A3881"/>
    <w:rsid w:val="008A5F8E"/>
    <w:rsid w:val="008A760A"/>
    <w:rsid w:val="008A7C43"/>
    <w:rsid w:val="008B126D"/>
    <w:rsid w:val="008B2737"/>
    <w:rsid w:val="008B2F41"/>
    <w:rsid w:val="008B5399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D0449"/>
    <w:rsid w:val="008D2979"/>
    <w:rsid w:val="008D3D62"/>
    <w:rsid w:val="008E434B"/>
    <w:rsid w:val="008E74AB"/>
    <w:rsid w:val="008E77A2"/>
    <w:rsid w:val="008F2EE1"/>
    <w:rsid w:val="008F4E30"/>
    <w:rsid w:val="008F740E"/>
    <w:rsid w:val="00901C0F"/>
    <w:rsid w:val="00901E5D"/>
    <w:rsid w:val="0090393A"/>
    <w:rsid w:val="00903A18"/>
    <w:rsid w:val="00905601"/>
    <w:rsid w:val="009133FA"/>
    <w:rsid w:val="009159C4"/>
    <w:rsid w:val="00925EB5"/>
    <w:rsid w:val="009278BA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55A43"/>
    <w:rsid w:val="00960478"/>
    <w:rsid w:val="0096062B"/>
    <w:rsid w:val="00960B4B"/>
    <w:rsid w:val="00961ADC"/>
    <w:rsid w:val="00962262"/>
    <w:rsid w:val="00962D09"/>
    <w:rsid w:val="00964102"/>
    <w:rsid w:val="00970E52"/>
    <w:rsid w:val="0097646F"/>
    <w:rsid w:val="00977A9A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3A6C"/>
    <w:rsid w:val="009A656A"/>
    <w:rsid w:val="009A67BB"/>
    <w:rsid w:val="009A7745"/>
    <w:rsid w:val="009B42E3"/>
    <w:rsid w:val="009C60EE"/>
    <w:rsid w:val="009C6B4F"/>
    <w:rsid w:val="009D1B05"/>
    <w:rsid w:val="009D1EC3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6432"/>
    <w:rsid w:val="009F7F70"/>
    <w:rsid w:val="00A04406"/>
    <w:rsid w:val="00A04ED5"/>
    <w:rsid w:val="00A067BE"/>
    <w:rsid w:val="00A06AAF"/>
    <w:rsid w:val="00A13104"/>
    <w:rsid w:val="00A3240A"/>
    <w:rsid w:val="00A377B3"/>
    <w:rsid w:val="00A41B56"/>
    <w:rsid w:val="00A41E54"/>
    <w:rsid w:val="00A46243"/>
    <w:rsid w:val="00A51871"/>
    <w:rsid w:val="00A52E04"/>
    <w:rsid w:val="00A614CF"/>
    <w:rsid w:val="00A61FE6"/>
    <w:rsid w:val="00A71A38"/>
    <w:rsid w:val="00A74008"/>
    <w:rsid w:val="00A77CD6"/>
    <w:rsid w:val="00A802BD"/>
    <w:rsid w:val="00A80ABA"/>
    <w:rsid w:val="00A8357A"/>
    <w:rsid w:val="00A85F17"/>
    <w:rsid w:val="00A86406"/>
    <w:rsid w:val="00A869F3"/>
    <w:rsid w:val="00A900B4"/>
    <w:rsid w:val="00A9068D"/>
    <w:rsid w:val="00A9319B"/>
    <w:rsid w:val="00A94C91"/>
    <w:rsid w:val="00AA0E26"/>
    <w:rsid w:val="00AA1FF9"/>
    <w:rsid w:val="00AA3CCE"/>
    <w:rsid w:val="00AA4CD4"/>
    <w:rsid w:val="00AA4F33"/>
    <w:rsid w:val="00AB09F1"/>
    <w:rsid w:val="00AB31BE"/>
    <w:rsid w:val="00AB562A"/>
    <w:rsid w:val="00AC1582"/>
    <w:rsid w:val="00AC6043"/>
    <w:rsid w:val="00AC7960"/>
    <w:rsid w:val="00AD5D7A"/>
    <w:rsid w:val="00AE4957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03BB"/>
    <w:rsid w:val="00B12029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2024"/>
    <w:rsid w:val="00B43B35"/>
    <w:rsid w:val="00B47527"/>
    <w:rsid w:val="00B476A2"/>
    <w:rsid w:val="00B56EDF"/>
    <w:rsid w:val="00B57454"/>
    <w:rsid w:val="00B61574"/>
    <w:rsid w:val="00B63A60"/>
    <w:rsid w:val="00B65940"/>
    <w:rsid w:val="00B712FA"/>
    <w:rsid w:val="00B7543A"/>
    <w:rsid w:val="00B8094E"/>
    <w:rsid w:val="00B8167D"/>
    <w:rsid w:val="00B826E5"/>
    <w:rsid w:val="00B838CB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78CA"/>
    <w:rsid w:val="00BC0BF7"/>
    <w:rsid w:val="00BC180F"/>
    <w:rsid w:val="00BD4594"/>
    <w:rsid w:val="00BD51A8"/>
    <w:rsid w:val="00BD5E1B"/>
    <w:rsid w:val="00BE1CF8"/>
    <w:rsid w:val="00BE1E7D"/>
    <w:rsid w:val="00BE3230"/>
    <w:rsid w:val="00BE3EE9"/>
    <w:rsid w:val="00BE42EA"/>
    <w:rsid w:val="00BE66EA"/>
    <w:rsid w:val="00BE6AF4"/>
    <w:rsid w:val="00BE7907"/>
    <w:rsid w:val="00BF182C"/>
    <w:rsid w:val="00BF6678"/>
    <w:rsid w:val="00C041C9"/>
    <w:rsid w:val="00C0574B"/>
    <w:rsid w:val="00C0584A"/>
    <w:rsid w:val="00C1326F"/>
    <w:rsid w:val="00C1374F"/>
    <w:rsid w:val="00C13A4F"/>
    <w:rsid w:val="00C147E6"/>
    <w:rsid w:val="00C22B83"/>
    <w:rsid w:val="00C24F15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7687"/>
    <w:rsid w:val="00C60EB2"/>
    <w:rsid w:val="00C63804"/>
    <w:rsid w:val="00C65AD8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A6BEB"/>
    <w:rsid w:val="00CA7D76"/>
    <w:rsid w:val="00CB1AA8"/>
    <w:rsid w:val="00CB34B9"/>
    <w:rsid w:val="00CB3D3A"/>
    <w:rsid w:val="00CB7205"/>
    <w:rsid w:val="00CB7BEB"/>
    <w:rsid w:val="00CC03A3"/>
    <w:rsid w:val="00CC396D"/>
    <w:rsid w:val="00CC600B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15A67"/>
    <w:rsid w:val="00D200D2"/>
    <w:rsid w:val="00D2123D"/>
    <w:rsid w:val="00D21E29"/>
    <w:rsid w:val="00D31369"/>
    <w:rsid w:val="00D335E3"/>
    <w:rsid w:val="00D34A63"/>
    <w:rsid w:val="00D34C35"/>
    <w:rsid w:val="00D37AAA"/>
    <w:rsid w:val="00D4043A"/>
    <w:rsid w:val="00D42042"/>
    <w:rsid w:val="00D47CF8"/>
    <w:rsid w:val="00D52974"/>
    <w:rsid w:val="00D55A1D"/>
    <w:rsid w:val="00D60C1D"/>
    <w:rsid w:val="00D64FB1"/>
    <w:rsid w:val="00D74088"/>
    <w:rsid w:val="00D75D61"/>
    <w:rsid w:val="00D75E4E"/>
    <w:rsid w:val="00D7702A"/>
    <w:rsid w:val="00D807A9"/>
    <w:rsid w:val="00D825F4"/>
    <w:rsid w:val="00D849A0"/>
    <w:rsid w:val="00D876B3"/>
    <w:rsid w:val="00D90667"/>
    <w:rsid w:val="00D91A0A"/>
    <w:rsid w:val="00D92624"/>
    <w:rsid w:val="00D9285F"/>
    <w:rsid w:val="00DA1089"/>
    <w:rsid w:val="00DA1896"/>
    <w:rsid w:val="00DA4B71"/>
    <w:rsid w:val="00DA5D32"/>
    <w:rsid w:val="00DA76FA"/>
    <w:rsid w:val="00DA7ECB"/>
    <w:rsid w:val="00DB6B86"/>
    <w:rsid w:val="00DC15DC"/>
    <w:rsid w:val="00DC3137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393"/>
    <w:rsid w:val="00E36523"/>
    <w:rsid w:val="00E37DED"/>
    <w:rsid w:val="00E40336"/>
    <w:rsid w:val="00E42913"/>
    <w:rsid w:val="00E430B8"/>
    <w:rsid w:val="00E442AF"/>
    <w:rsid w:val="00E47F19"/>
    <w:rsid w:val="00E50103"/>
    <w:rsid w:val="00E51EC3"/>
    <w:rsid w:val="00E53AE3"/>
    <w:rsid w:val="00E54579"/>
    <w:rsid w:val="00E55B02"/>
    <w:rsid w:val="00E600C6"/>
    <w:rsid w:val="00E6147A"/>
    <w:rsid w:val="00E614C5"/>
    <w:rsid w:val="00E618FE"/>
    <w:rsid w:val="00E61EAA"/>
    <w:rsid w:val="00E641BD"/>
    <w:rsid w:val="00E64495"/>
    <w:rsid w:val="00E71CC5"/>
    <w:rsid w:val="00E7399E"/>
    <w:rsid w:val="00E75667"/>
    <w:rsid w:val="00E75CE4"/>
    <w:rsid w:val="00E846AE"/>
    <w:rsid w:val="00E84B9D"/>
    <w:rsid w:val="00E85CAC"/>
    <w:rsid w:val="00E92BC1"/>
    <w:rsid w:val="00EA13F9"/>
    <w:rsid w:val="00EB12B6"/>
    <w:rsid w:val="00EB1871"/>
    <w:rsid w:val="00EB22F6"/>
    <w:rsid w:val="00EC1678"/>
    <w:rsid w:val="00EC2690"/>
    <w:rsid w:val="00EC2F63"/>
    <w:rsid w:val="00EC79F4"/>
    <w:rsid w:val="00ED3945"/>
    <w:rsid w:val="00ED47AF"/>
    <w:rsid w:val="00EE0D83"/>
    <w:rsid w:val="00EE388B"/>
    <w:rsid w:val="00EE69E6"/>
    <w:rsid w:val="00EE7BE8"/>
    <w:rsid w:val="00EF76EC"/>
    <w:rsid w:val="00F00723"/>
    <w:rsid w:val="00F01B68"/>
    <w:rsid w:val="00F02E95"/>
    <w:rsid w:val="00F03FBF"/>
    <w:rsid w:val="00F0446A"/>
    <w:rsid w:val="00F04AEA"/>
    <w:rsid w:val="00F1182D"/>
    <w:rsid w:val="00F14D5E"/>
    <w:rsid w:val="00F23F61"/>
    <w:rsid w:val="00F245C3"/>
    <w:rsid w:val="00F273AA"/>
    <w:rsid w:val="00F335B2"/>
    <w:rsid w:val="00F34146"/>
    <w:rsid w:val="00F36680"/>
    <w:rsid w:val="00F36914"/>
    <w:rsid w:val="00F37691"/>
    <w:rsid w:val="00F47FE8"/>
    <w:rsid w:val="00F50D87"/>
    <w:rsid w:val="00F52E68"/>
    <w:rsid w:val="00F644B4"/>
    <w:rsid w:val="00F65785"/>
    <w:rsid w:val="00F67DBC"/>
    <w:rsid w:val="00F72998"/>
    <w:rsid w:val="00F75E65"/>
    <w:rsid w:val="00F7696B"/>
    <w:rsid w:val="00F77B53"/>
    <w:rsid w:val="00F81B4E"/>
    <w:rsid w:val="00F829AF"/>
    <w:rsid w:val="00F83B4C"/>
    <w:rsid w:val="00F83DD2"/>
    <w:rsid w:val="00F85311"/>
    <w:rsid w:val="00F87546"/>
    <w:rsid w:val="00F87FB9"/>
    <w:rsid w:val="00F90721"/>
    <w:rsid w:val="00FA15F1"/>
    <w:rsid w:val="00FA79B3"/>
    <w:rsid w:val="00FB5DB0"/>
    <w:rsid w:val="00FC1755"/>
    <w:rsid w:val="00FC36F4"/>
    <w:rsid w:val="00FC3DAD"/>
    <w:rsid w:val="00FC3F3C"/>
    <w:rsid w:val="00FC4014"/>
    <w:rsid w:val="00FD0133"/>
    <w:rsid w:val="00FE265B"/>
    <w:rsid w:val="00FE2B80"/>
    <w:rsid w:val="00FF26D1"/>
    <w:rsid w:val="00FF43D8"/>
    <w:rsid w:val="00FF5135"/>
    <w:rsid w:val="00FF5601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56AF"/>
  <w15:docId w15:val="{4BEFB52A-7B55-4C5C-A536-9E32722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62262"/>
    <w:pPr>
      <w:keepNext/>
      <w:keepLines/>
      <w:spacing w:before="240" w:after="60"/>
      <w:outlineLvl w:val="2"/>
    </w:pPr>
    <w:rPr>
      <w:rFonts w:ascii="Cambria" w:eastAsia="Times New Roman" w:hAnsi="Cambria"/>
      <w:b/>
      <w:bCs/>
      <w:i/>
      <w:color w:val="4F6228" w:themeColor="accent3" w:themeShade="80"/>
      <w:sz w:val="23"/>
      <w:szCs w:val="23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2262"/>
    <w:rPr>
      <w:rFonts w:ascii="Cambria" w:eastAsia="Times New Roman" w:hAnsi="Cambria"/>
      <w:b/>
      <w:bCs/>
      <w:i/>
      <w:color w:val="4F6228" w:themeColor="accent3" w:themeShade="80"/>
      <w:sz w:val="23"/>
      <w:szCs w:val="23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td-value">
    <w:name w:val="td-value"/>
    <w:basedOn w:val="Standardskrifttypeiafsnit"/>
    <w:rsid w:val="00F1182D"/>
  </w:style>
  <w:style w:type="paragraph" w:customStyle="1" w:styleId="hjvpunkt1">
    <w:name w:val="hjv punkt1"/>
    <w:basedOn w:val="Normal"/>
    <w:rsid w:val="00D200D2"/>
    <w:pPr>
      <w:numPr>
        <w:numId w:val="17"/>
      </w:numPr>
    </w:pPr>
  </w:style>
  <w:style w:type="paragraph" w:customStyle="1" w:styleId="sidehoved2">
    <w:name w:val="sidehoved2"/>
    <w:basedOn w:val="Undertitel"/>
    <w:link w:val="sidehoved2Tegn"/>
    <w:qFormat/>
    <w:rsid w:val="008B5399"/>
    <w:pPr>
      <w:numPr>
        <w:ilvl w:val="0"/>
      </w:numPr>
      <w:tabs>
        <w:tab w:val="clear" w:pos="1072"/>
      </w:tabs>
      <w:autoSpaceDE w:val="0"/>
      <w:autoSpaceDN w:val="0"/>
      <w:adjustRightInd w:val="0"/>
      <w:spacing w:before="120" w:after="60" w:line="276" w:lineRule="auto"/>
      <w:outlineLvl w:val="1"/>
    </w:pPr>
    <w:rPr>
      <w:rFonts w:ascii="Arial" w:eastAsia="Times New Roman" w:hAnsi="Arial" w:cs="Arial"/>
      <w:b/>
      <w:color w:val="1F497D"/>
      <w:spacing w:val="0"/>
      <w:sz w:val="20"/>
      <w:szCs w:val="20"/>
      <w:lang w:eastAsia="da-DK"/>
    </w:rPr>
  </w:style>
  <w:style w:type="character" w:customStyle="1" w:styleId="sidehoved2Tegn">
    <w:name w:val="sidehoved2 Tegn"/>
    <w:link w:val="sidehoved2"/>
    <w:rsid w:val="008B5399"/>
    <w:rPr>
      <w:rFonts w:ascii="Arial" w:eastAsia="Times New Roman" w:hAnsi="Arial" w:cs="Arial"/>
      <w:b/>
      <w:color w:val="1F497D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53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53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B5399"/>
    <w:rPr>
      <w:color w:val="605E5C"/>
      <w:shd w:val="clear" w:color="auto" w:fill="E1DFDD"/>
    </w:rPr>
  </w:style>
  <w:style w:type="paragraph" w:customStyle="1" w:styleId="arial10">
    <w:name w:val="arial 10"/>
    <w:basedOn w:val="Normal"/>
    <w:link w:val="arial10Tegn"/>
    <w:qFormat/>
    <w:rsid w:val="003B0FF0"/>
    <w:pPr>
      <w:tabs>
        <w:tab w:val="clear" w:pos="357"/>
        <w:tab w:val="clear" w:pos="714"/>
        <w:tab w:val="clear" w:pos="1072"/>
      </w:tabs>
      <w:spacing w:before="120" w:after="1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rial10Tegn">
    <w:name w:val="arial 10 Tegn"/>
    <w:basedOn w:val="Standardskrifttypeiafsnit"/>
    <w:link w:val="arial10"/>
    <w:rsid w:val="003B0FF0"/>
    <w:rPr>
      <w:rFonts w:ascii="Arial" w:eastAsia="Times New Roman" w:hAnsi="Arial" w:cs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.wikipedia.org/wiki/Fil:Vartov_01_2006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nytorv.dk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hotel.com" TargetMode="External"/><Relationship Id="rId34" Type="http://schemas.openxmlformats.org/officeDocument/2006/relationships/hyperlink" Target="https://ffd.dk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city-hotel-nebo.8hotels.info" TargetMode="External"/><Relationship Id="rId29" Type="http://schemas.openxmlformats.org/officeDocument/2006/relationships/hyperlink" Target="https://www.visitcopenhagen.com/copenhagen/planning/nyhavn-gdk47473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8497678069?pwd=bkhnR3ZQTm1FZERZK0hsZGRmNkx6Zz09" TargetMode="External"/><Relationship Id="rId24" Type="http://schemas.openxmlformats.org/officeDocument/2006/relationships/hyperlink" Target="https://intl.m.dk/media/2737/zonekort_2019_zone1.png" TargetMode="External"/><Relationship Id="rId32" Type="http://schemas.openxmlformats.org/officeDocument/2006/relationships/hyperlink" Target="https://www.tripadvisor.com/Attractions-g189541-Activities-Copenhagen_Zealand.html" TargetMode="External"/><Relationship Id="rId37" Type="http://schemas.openxmlformats.org/officeDocument/2006/relationships/hyperlink" Target="https://katz.d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a.wikipedia.org/wiki/Fil:Grundtvig_Vartov_Copenhagen_2.jpg" TargetMode="External"/><Relationship Id="rId23" Type="http://schemas.openxmlformats.org/officeDocument/2006/relationships/hyperlink" Target="https://intl.m.dk/travel-information/tickets-and-zones/" TargetMode="External"/><Relationship Id="rId28" Type="http://schemas.openxmlformats.org/officeDocument/2006/relationships/hyperlink" Target="https://www.rizraz.dk/" TargetMode="External"/><Relationship Id="rId36" Type="http://schemas.openxmlformats.org/officeDocument/2006/relationships/hyperlink" Target="https://www.visitcopenhagen.com/copenhagen/planning/nyhavn-gdk474735" TargetMode="External"/><Relationship Id="rId10" Type="http://schemas.openxmlformats.org/officeDocument/2006/relationships/hyperlink" Target="http://map.krak.dk/?index=yp&amp;id=68124495&amp;query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copenhagen.com/attra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ndtvig.dk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booking.com" TargetMode="External"/><Relationship Id="rId27" Type="http://schemas.openxmlformats.org/officeDocument/2006/relationships/hyperlink" Target="https://katz.dk" TargetMode="External"/><Relationship Id="rId30" Type="http://schemas.openxmlformats.org/officeDocument/2006/relationships/hyperlink" Target="https://www.visitcopenhagen.com/" TargetMode="External"/><Relationship Id="rId35" Type="http://schemas.openxmlformats.org/officeDocument/2006/relationships/hyperlink" Target="https://www.rizraz.dk/" TargetMode="External"/><Relationship Id="rId8" Type="http://schemas.openxmlformats.org/officeDocument/2006/relationships/hyperlink" Target="http://www.vartov.dk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02web.zoom.us/j/87282404695?pwd=S2ZLQUhZWEVmcEVGWE5VWG5KczNTZz09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restaurantpuk.dk/" TargetMode="External"/><Relationship Id="rId33" Type="http://schemas.openxmlformats.org/officeDocument/2006/relationships/hyperlink" Target="https://nytorv.dk" TargetMode="Externa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ECA7-579F-4A2B-B77A-87B97D5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1298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9201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subject/>
  <dc:creator>hjv</dc:creator>
  <cp:keywords/>
  <cp:lastModifiedBy>Hans Jørgen Vodsgaard</cp:lastModifiedBy>
  <cp:revision>8</cp:revision>
  <cp:lastPrinted>2017-10-09T13:02:00Z</cp:lastPrinted>
  <dcterms:created xsi:type="dcterms:W3CDTF">2022-03-01T14:34:00Z</dcterms:created>
  <dcterms:modified xsi:type="dcterms:W3CDTF">2022-03-10T10:30:00Z</dcterms:modified>
</cp:coreProperties>
</file>